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62c3048584ef5" w:history="1">
              <w:r>
                <w:rPr>
                  <w:rStyle w:val="Hyperlink"/>
                </w:rPr>
                <w:t>2025年版中国风险投资市场现状调研与发展趋势分析报告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62c3048584ef5" w:history="1">
              <w:r>
                <w:rPr>
                  <w:rStyle w:val="Hyperlink"/>
                </w:rPr>
                <w:t>2025年版中国风险投资市场现状调研与发展趋势分析报告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62c3048584ef5" w:history="1">
                <w:r>
                  <w:rPr>
                    <w:rStyle w:val="Hyperlink"/>
                  </w:rPr>
                  <w:t>https://www.20087.com/0/25/FengXianTouZiShiChangDiaoYanYuQi.html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是创新型企业和初创公司的重要融资渠道，在全球范围内扮演着推动科技创新和经济增长的关键角色。近年来，随着科技领域的快速发展，尤其是人工智能、生物科技、新能源等前沿领域，风险投资的活跃度和投资规模达到了历史新高。然而，高风险性和不确定性、退出机制的复杂性以及市场竞争的激烈，对投资者的专业能力和市场判断提出了更高要求。</w:t>
      </w:r>
      <w:r>
        <w:rPr>
          <w:rFonts w:hint="eastAsia"/>
        </w:rPr>
        <w:br/>
      </w:r>
      <w:r>
        <w:rPr>
          <w:rFonts w:hint="eastAsia"/>
        </w:rPr>
        <w:t>　　未来，风险投资领域将更加注重专业化和多元化。通过建立专业化的投资团队和细分市场的专注，风险投资基金将更加精准地识别和把握投资机会。同时，多元化投资策略的采用，如跨地域、跨行业投资组合，将分散风险，提高收益稳定性。此外，风险投资与政府基金、企业孵化器等机构的合作，将构建更加完善的创业生态系统，促进创新成果的商业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62c3048584ef5" w:history="1">
        <w:r>
          <w:rPr>
            <w:rStyle w:val="Hyperlink"/>
          </w:rPr>
          <w:t>2025年版中国风险投资市场现状调研与发展趋势分析报告</w:t>
        </w:r>
      </w:hyperlink>
      <w:r>
        <w:rPr>
          <w:rFonts w:hint="eastAsia"/>
        </w:rPr>
        <w:t>》系统分析了风险投资行业的市场规模、需求动态及价格趋势，并深入探讨了风险投资产业链结构的变化与发展。报告详细解读了风险投资行业现状，科学预测了未来市场前景与发展趋势，同时对风险投资细分市场的竞争格局进行了全面评估，重点关注领先企业的竞争实力、市场集中度及品牌影响力。结合风险投资技术现状与未来方向，报告揭示了风险投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风险投资行业发展概述</w:t>
      </w:r>
      <w:r>
        <w:rPr>
          <w:rFonts w:hint="eastAsia"/>
        </w:rPr>
        <w:br/>
      </w:r>
      <w:r>
        <w:rPr>
          <w:rFonts w:hint="eastAsia"/>
        </w:rPr>
        <w:t>　　第一节 风险投资的概念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二、风险投资的分类</w:t>
      </w:r>
      <w:r>
        <w:rPr>
          <w:rFonts w:hint="eastAsia"/>
        </w:rPr>
        <w:br/>
      </w:r>
      <w:r>
        <w:rPr>
          <w:rFonts w:hint="eastAsia"/>
        </w:rPr>
        <w:t>　　　　三、风险投资在国民经济中的地位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我国风险投资市场概况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风险投资行业国际市场分析</w:t>
      </w:r>
      <w:r>
        <w:rPr>
          <w:rFonts w:hint="eastAsia"/>
        </w:rPr>
        <w:br/>
      </w:r>
      <w:r>
        <w:rPr>
          <w:rFonts w:hint="eastAsia"/>
        </w:rPr>
        <w:t>　　第一节 国际风险投资行业发展分析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一、风险投资行业发展现状分析</w:t>
      </w:r>
      <w:r>
        <w:rPr>
          <w:rFonts w:hint="eastAsia"/>
        </w:rPr>
        <w:br/>
      </w:r>
      <w:r>
        <w:rPr>
          <w:rFonts w:hint="eastAsia"/>
        </w:rPr>
        <w:t>　　　　二、风险投资行业发展规模分析</w:t>
      </w:r>
      <w:r>
        <w:rPr>
          <w:rFonts w:hint="eastAsia"/>
        </w:rPr>
        <w:br/>
      </w:r>
      <w:r>
        <w:rPr>
          <w:rFonts w:hint="eastAsia"/>
        </w:rPr>
        <w:t>　　　　三、风险投资行业发展趋势分析</w:t>
      </w:r>
      <w:r>
        <w:rPr>
          <w:rFonts w:hint="eastAsia"/>
        </w:rPr>
        <w:br/>
      </w:r>
      <w:r>
        <w:rPr>
          <w:rFonts w:hint="eastAsia"/>
        </w:rPr>
        <w:t>　　第二节 风险投资行业区域发展分析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三、风险投资行业发展重点企业介绍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四、风险投资行业发展成功案例分析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中国风险投资行业整体运行现状分析</w:t>
      </w:r>
      <w:r>
        <w:rPr>
          <w:rFonts w:hint="eastAsia"/>
        </w:rPr>
        <w:br/>
      </w:r>
      <w:r>
        <w:rPr>
          <w:rFonts w:hint="eastAsia"/>
        </w:rPr>
        <w:t>　　第一节 风险投资行业产业链概况</w:t>
      </w:r>
      <w:r>
        <w:rPr>
          <w:rFonts w:hint="eastAsia"/>
        </w:rPr>
        <w:br/>
      </w:r>
      <w:r>
        <w:rPr>
          <w:rFonts w:hint="eastAsia"/>
        </w:rPr>
        <w:t>　　　　一、风险投资行业上游发展现状</w:t>
      </w:r>
      <w:r>
        <w:rPr>
          <w:rFonts w:hint="eastAsia"/>
        </w:rPr>
        <w:br/>
      </w:r>
      <w:r>
        <w:rPr>
          <w:rFonts w:hint="eastAsia"/>
        </w:rPr>
        <w:t>　　　　二、风险投资行业上游发展趋势</w:t>
      </w:r>
      <w:r>
        <w:rPr>
          <w:rFonts w:hint="eastAsia"/>
        </w:rPr>
        <w:br/>
      </w:r>
      <w:r>
        <w:rPr>
          <w:rFonts w:hint="eastAsia"/>
        </w:rPr>
        <w:t>　　　　三、风险投资行业下游发展现状</w:t>
      </w:r>
      <w:r>
        <w:rPr>
          <w:rFonts w:hint="eastAsia"/>
        </w:rPr>
        <w:br/>
      </w:r>
      <w:r>
        <w:rPr>
          <w:rFonts w:hint="eastAsia"/>
        </w:rPr>
        <w:t>　　　　四、风险投资行业下游发展趋势</w:t>
      </w:r>
      <w:r>
        <w:rPr>
          <w:rFonts w:hint="eastAsia"/>
        </w:rPr>
        <w:br/>
      </w:r>
      <w:r>
        <w:rPr>
          <w:rFonts w:hint="eastAsia"/>
        </w:rPr>
        <w:t>　　第二节 风险投资行业市场供需情况分析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2020-2025年国内风险投资行业发展现状</w:t>
      </w:r>
      <w:r>
        <w:rPr>
          <w:rFonts w:hint="eastAsia"/>
        </w:rPr>
        <w:br/>
      </w:r>
      <w:r>
        <w:rPr>
          <w:rFonts w:hint="eastAsia"/>
        </w:rPr>
        <w:t>　　　　一、风险投资行业价格现状</w:t>
      </w:r>
      <w:r>
        <w:rPr>
          <w:rFonts w:hint="eastAsia"/>
        </w:rPr>
        <w:br/>
      </w:r>
      <w:r>
        <w:rPr>
          <w:rFonts w:hint="eastAsia"/>
        </w:rPr>
        <w:t>　　　　二、风险投资行业产销状况分析</w:t>
      </w:r>
      <w:r>
        <w:rPr>
          <w:rFonts w:hint="eastAsia"/>
        </w:rPr>
        <w:br/>
      </w:r>
      <w:r>
        <w:rPr>
          <w:rFonts w:hint="eastAsia"/>
        </w:rPr>
        <w:t>　　　　三、风险投资行业市场盈利能力分析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2025年中国风险投资行业竞争格局分析</w:t>
      </w:r>
      <w:r>
        <w:rPr>
          <w:rFonts w:hint="eastAsia"/>
        </w:rPr>
        <w:br/>
      </w:r>
      <w:r>
        <w:rPr>
          <w:rFonts w:hint="eastAsia"/>
        </w:rPr>
        <w:t>　　第一节 风险投资行业竞争结构分析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风险投资行业集中度分析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一、国内外风险投资竞争分析</w:t>
      </w:r>
      <w:r>
        <w:rPr>
          <w:rFonts w:hint="eastAsia"/>
        </w:rPr>
        <w:br/>
      </w:r>
      <w:r>
        <w:rPr>
          <w:rFonts w:hint="eastAsia"/>
        </w:rPr>
        <w:t>　　　　二、我国风险投资市场竞争分析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三、国内主要风险投资企业动向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2025年风险投资行业企业竞争格局分析</w:t>
      </w:r>
      <w:r>
        <w:rPr>
          <w:rFonts w:hint="eastAsia"/>
        </w:rPr>
        <w:br/>
      </w:r>
      <w:r>
        <w:rPr>
          <w:rFonts w:hint="eastAsia"/>
        </w:rPr>
        <w:t>　　第一节 DCM资本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中国IDG资本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北极光创投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晨兴资本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达晨创投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红杉资本中国基金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今日资本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经纬中国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启明创投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未来风险投资行业发展预测分析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2025-2031年风险投资行业市场预测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2025-2031年中国风险投资行业供需预测</w:t>
      </w:r>
      <w:r>
        <w:rPr>
          <w:rFonts w:hint="eastAsia"/>
        </w:rPr>
        <w:br/>
      </w:r>
      <w:r>
        <w:rPr>
          <w:rFonts w:hint="eastAsia"/>
        </w:rPr>
        <w:t>　　　　一、中国风险投资供给预测</w:t>
      </w:r>
      <w:r>
        <w:rPr>
          <w:rFonts w:hint="eastAsia"/>
        </w:rPr>
        <w:br/>
      </w:r>
      <w:r>
        <w:rPr>
          <w:rFonts w:hint="eastAsia"/>
        </w:rPr>
        <w:t>　　　　二、中国风险投资产量预测</w:t>
      </w:r>
      <w:r>
        <w:rPr>
          <w:rFonts w:hint="eastAsia"/>
        </w:rPr>
        <w:br/>
      </w:r>
      <w:r>
        <w:rPr>
          <w:rFonts w:hint="eastAsia"/>
        </w:rPr>
        <w:t>　　　　三、中国风险投资需求预测</w:t>
      </w:r>
      <w:r>
        <w:rPr>
          <w:rFonts w:hint="eastAsia"/>
        </w:rPr>
        <w:br/>
      </w:r>
      <w:r>
        <w:rPr>
          <w:rFonts w:hint="eastAsia"/>
        </w:rPr>
        <w:t>　　　　四、中国风险投资供需平衡预测</w:t>
      </w:r>
      <w:r>
        <w:rPr>
          <w:rFonts w:hint="eastAsia"/>
        </w:rPr>
        <w:br/>
      </w:r>
      <w:r>
        <w:rPr>
          <w:rFonts w:hint="eastAsia"/>
        </w:rPr>
        <w:t>　　第三节 2025-2031年风险投资行业发展前景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消费市场对风险投资行业的影响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对风险投资行业投资机会与风险分析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风险投资行业投资机会分析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一、风险投资投资项目分析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二、可以投资的风险投资模式</w:t>
      </w:r>
      <w:r>
        <w:rPr>
          <w:rFonts w:hint="eastAsia"/>
        </w:rPr>
        <w:br/>
      </w:r>
      <w:r>
        <w:rPr>
          <w:rFonts w:hint="eastAsia"/>
        </w:rPr>
        <w:t>　　　　三、2025年风险投资投资机会</w:t>
      </w:r>
      <w:r>
        <w:rPr>
          <w:rFonts w:hint="eastAsia"/>
        </w:rPr>
        <w:br/>
      </w:r>
      <w:r>
        <w:rPr>
          <w:rFonts w:hint="eastAsia"/>
        </w:rPr>
        <w:t>　　　　四、2025年风险投资投资新方向</w:t>
      </w:r>
      <w:r>
        <w:rPr>
          <w:rFonts w:hint="eastAsia"/>
        </w:rPr>
        <w:br/>
      </w:r>
      <w:r>
        <w:rPr>
          <w:rFonts w:hint="eastAsia"/>
        </w:rPr>
        <w:t>　　　　五、2025-2031年风险投资行业投资的建议</w:t>
      </w:r>
      <w:r>
        <w:rPr>
          <w:rFonts w:hint="eastAsia"/>
        </w:rPr>
        <w:br/>
      </w:r>
      <w:r>
        <w:rPr>
          <w:rFonts w:hint="eastAsia"/>
        </w:rPr>
        <w:t>　　第二节 影响风险投资行业发展的主要因素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业内专家对中国风险投资行业总结及企业重点客户管理建议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风险投资行业企业问题总结</w:t>
      </w:r>
      <w:r>
        <w:rPr>
          <w:rFonts w:hint="eastAsia"/>
        </w:rPr>
        <w:br/>
      </w:r>
      <w:r>
        <w:rPr>
          <w:rFonts w:hint="eastAsia"/>
        </w:rPr>
        <w:t>　　第二节 风险投资企业应对策略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风险投资市场的重点客户战略实施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中⋅智⋅林⋅风险投资项目投资建议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风险投资产业链分析</w:t>
      </w:r>
      <w:r>
        <w:rPr>
          <w:rFonts w:hint="eastAsia"/>
        </w:rPr>
        <w:br/>
      </w:r>
      <w:r>
        <w:rPr>
          <w:rFonts w:hint="eastAsia"/>
        </w:rPr>
        <w:t>　　图表 风险投资行业生命周期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2020-2025年全球风险投资产业市场规模</w:t>
      </w:r>
      <w:r>
        <w:rPr>
          <w:rFonts w:hint="eastAsia"/>
        </w:rPr>
        <w:br/>
      </w:r>
      <w:r>
        <w:rPr>
          <w:rFonts w:hint="eastAsia"/>
        </w:rPr>
        <w:t>　　图表 2020-2025年风险投资重要数据指标比较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2025-2031年中国风险投资发展前景预测</w:t>
      </w:r>
      <w:r>
        <w:rPr>
          <w:rFonts w:hint="eastAsia"/>
        </w:rPr>
        <w:br/>
      </w:r>
      <w:r>
        <w:rPr>
          <w:rFonts w:hint="eastAsia"/>
        </w:rPr>
        <w:t>　　图表 2020-2025年风险投资行业集中度分析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2020-2025年风险投资行业资产分析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2020-2025年风险投资行业负债分析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62c3048584ef5" w:history="1">
        <w:r>
          <w:rPr>
            <w:rStyle w:val="Hyperlink"/>
          </w:rPr>
          <w:t>2025年版中国风险投资市场现状调研与发展趋势分析报告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62c3048584ef5" w:history="1">
        <w:r>
          <w:rPr>
            <w:rStyle w:val="Hyperlink"/>
          </w:rPr>
          <w:t>https://www.20087.com/0/25/FengXianTouZiShiChangDiaoYanYuQi.html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d1097fcf64a9c" w:history="1">
      <w:r>
        <w:rPr>
          <w:rStyle w:val="Hyperlink"/>
        </w:rPr>
        <w:t>2025年版中国风险投资市场现状调研与发展趋势分析报告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FengXianTouZiShiChangDiaoYanYuQi.html" TargetMode="External" Id="R32362c30485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FengXianTouZiShiChangDiaoYanYuQi.html" TargetMode="External" Id="Re10d1097fcf6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2025-01-26T06:11:00Z</dcterms:created>
  <dcterms:modified xsi:type="dcterms:W3CDTF">2025-01-26T07:11:00Z</dcterms:modified>
  <dc:subject>2025年版中国风险投资市场现状调研与发展趋势分析报告</dc:subject>
  <dc:title>2025年版中国风险投资市场现状调研与发展趋势分析报告</dc:title>
  <cp:keywords>2025年版中国风险投资市场现状调研与发展趋势分析报告</cp:keywords>
  <dc:description>2025年版中国风险投资市场现状调研与发展趋势分析报告</dc:description>
</cp:coreProperties>
</file>