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366e321ae4305" w:history="1">
              <w:r>
                <w:rPr>
                  <w:rStyle w:val="Hyperlink"/>
                </w:rPr>
                <w:t>2024-2030年中国大楼能源管理行业研究分析及发展趋势预测报告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366e321ae4305" w:history="1">
              <w:r>
                <w:rPr>
                  <w:rStyle w:val="Hyperlink"/>
                </w:rPr>
                <w:t>2024-2030年中国大楼能源管理行业研究分析及发展趋势预测报告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366e321ae4305" w:history="1">
                <w:r>
                  <w:rPr>
                    <w:rStyle w:val="Hyperlink"/>
                  </w:rPr>
                  <w:t>https://www.20087.com/0/95/DaLouNengYuanGuanLiDeFaZhanQuShi.html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楼能源管理是通过智能楼宇自动化系统，对建筑物的能源消耗进行监控和优化，以实现节能减排的目标。近年来，随着物联网（IoT）和大数据技术的应用，大楼能源管理系统能够实时收集和分析能源使用数据，实现远程控制和预测性维护，有效降低了能源浪费和运营成本。</w:t>
      </w:r>
      <w:r>
        <w:rPr>
          <w:rFonts w:hint="eastAsia"/>
        </w:rPr>
        <w:br/>
      </w:r>
      <w:r>
        <w:rPr>
          <w:rFonts w:hint="eastAsia"/>
        </w:rPr>
        <w:t>　　未来，大楼能源管理将更加依赖于人工智能和机器学习技术。通过深度学习算法，系统将能够自我学习和优化能源分配策略，实现动态调度和负荷平衡，以应对不断变化的能源需求和价格波动。同时，绿色建筑认证体系的推广将促使更多大楼采用先进的能源管理系统，以达到更高的能效标准和可持续发展目标。</w:t>
      </w:r>
      <w:r>
        <w:rPr>
          <w:rFonts w:hint="eastAsia"/>
        </w:rPr>
        <w:br/>
      </w:r>
      <w:r>
        <w:rPr>
          <w:rFonts w:hint="eastAsia"/>
        </w:rPr>
        <w:t>　　《</w:t>
      </w:r>
      <w:hyperlink r:id="R9bf366e321ae4305" w:history="1">
        <w:r>
          <w:rPr>
            <w:rStyle w:val="Hyperlink"/>
          </w:rPr>
          <w:t>2024-2030年中国大楼能源管理行业研究分析及发展趋势预测报告</w:t>
        </w:r>
      </w:hyperlink>
      <w:r>
        <w:rPr>
          <w:rFonts w:hint="eastAsia"/>
        </w:rPr>
        <w:t>》对大楼能源管理行业相关因素进行具体调查、研究、分析，洞察大楼能源管理行业今后的发展方向、大楼能源管理行业竞争格局的演变趋势以及大楼能源管理技术标准、大楼能源管理市场规模、大楼能源管理行业潜在问题与大楼能源管理行业发展的症结所在，评估大楼能源管理行业投资价值、大楼能源管理效果效益程度，提出建设性意见建议，为大楼能源管理行业投资决策者和大楼能源管理企业经营者提供参考依据。</w:t>
      </w:r>
      <w:r>
        <w:rPr>
          <w:rFonts w:hint="eastAsia"/>
        </w:rPr>
        <w:br/>
      </w:r>
      <w:r>
        <w:rPr>
          <w:rFonts w:hint="eastAsia"/>
        </w:rPr>
        <w:br/>
      </w:r>
      <w:r>
        <w:rPr>
          <w:rFonts w:hint="eastAsia"/>
        </w:rPr>
        <w:t>第一章 大楼能源管理行业概述</w:t>
      </w:r>
      <w:r>
        <w:rPr>
          <w:rFonts w:hint="eastAsia"/>
        </w:rPr>
        <w:br/>
      </w:r>
      <w:r>
        <w:rPr>
          <w:rFonts w:hint="eastAsia"/>
        </w:rPr>
        <w:t>　　第一节 大楼能源管理产品概述</w:t>
      </w:r>
      <w:r>
        <w:rPr>
          <w:rFonts w:hint="eastAsia"/>
        </w:rPr>
        <w:br/>
      </w:r>
      <w:r>
        <w:rPr>
          <w:rFonts w:hint="eastAsia"/>
        </w:rPr>
        <w:t>　　第二节 大楼能源管理产品说明</w:t>
      </w:r>
      <w:r>
        <w:rPr>
          <w:rFonts w:hint="eastAsia"/>
        </w:rPr>
        <w:br/>
      </w:r>
      <w:r>
        <w:rPr>
          <w:rFonts w:hint="eastAsia"/>
        </w:rPr>
        <w:t>　　　　一、大楼能源管理用途</w:t>
      </w:r>
      <w:r>
        <w:rPr>
          <w:rFonts w:hint="eastAsia"/>
        </w:rPr>
        <w:br/>
      </w:r>
      <w:r>
        <w:rPr>
          <w:rFonts w:hint="eastAsia"/>
        </w:rPr>
        <w:t>　　　　二、大楼能源管理特征</w:t>
      </w:r>
      <w:r>
        <w:rPr>
          <w:rFonts w:hint="eastAsia"/>
        </w:rPr>
        <w:br/>
      </w:r>
      <w:r>
        <w:rPr>
          <w:rFonts w:hint="eastAsia"/>
        </w:rPr>
        <w:t>　　　　三、大楼能源管理分类情况</w:t>
      </w:r>
      <w:r>
        <w:rPr>
          <w:rFonts w:hint="eastAsia"/>
        </w:rPr>
        <w:br/>
      </w:r>
      <w:r>
        <w:rPr>
          <w:rFonts w:hint="eastAsia"/>
        </w:rPr>
        <w:t>　　第三节 大楼能源管理产业链分析</w:t>
      </w:r>
      <w:r>
        <w:rPr>
          <w:rFonts w:hint="eastAsia"/>
        </w:rPr>
        <w:br/>
      </w:r>
      <w:r>
        <w:rPr>
          <w:rFonts w:hint="eastAsia"/>
        </w:rPr>
        <w:t>　　　　一、产业链模型介绍</w:t>
      </w:r>
      <w:r>
        <w:rPr>
          <w:rFonts w:hint="eastAsia"/>
        </w:rPr>
        <w:br/>
      </w:r>
      <w:r>
        <w:rPr>
          <w:rFonts w:hint="eastAsia"/>
        </w:rPr>
        <w:t>　　　　二、大楼能源管理产业链模型分析</w:t>
      </w:r>
      <w:r>
        <w:rPr>
          <w:rFonts w:hint="eastAsia"/>
        </w:rPr>
        <w:br/>
      </w:r>
      <w:r>
        <w:rPr>
          <w:rFonts w:hint="eastAsia"/>
        </w:rPr>
        <w:br/>
      </w:r>
      <w:r>
        <w:rPr>
          <w:rFonts w:hint="eastAsia"/>
        </w:rPr>
        <w:t>第二章 全球大楼能源管理行业市场概况</w:t>
      </w:r>
      <w:r>
        <w:rPr>
          <w:rFonts w:hint="eastAsia"/>
        </w:rPr>
        <w:br/>
      </w:r>
      <w:r>
        <w:rPr>
          <w:rFonts w:hint="eastAsia"/>
        </w:rPr>
        <w:t>第三章 中国大楼能源管理行业分析</w:t>
      </w:r>
      <w:r>
        <w:rPr>
          <w:rFonts w:hint="eastAsia"/>
        </w:rPr>
        <w:br/>
      </w:r>
      <w:r>
        <w:rPr>
          <w:rFonts w:hint="eastAsia"/>
        </w:rPr>
        <w:t>　　第一节 中国大楼能源管理市场存在的问题分析</w:t>
      </w:r>
      <w:r>
        <w:rPr>
          <w:rFonts w:hint="eastAsia"/>
        </w:rPr>
        <w:br/>
      </w:r>
      <w:r>
        <w:rPr>
          <w:rFonts w:hint="eastAsia"/>
        </w:rPr>
        <w:t>　　第二节 中国大楼能源管理市场面临的挑战分析</w:t>
      </w:r>
      <w:r>
        <w:rPr>
          <w:rFonts w:hint="eastAsia"/>
        </w:rPr>
        <w:br/>
      </w:r>
      <w:r>
        <w:rPr>
          <w:rFonts w:hint="eastAsia"/>
        </w:rPr>
        <w:t>　　第三节 大楼能源管理行业swot分析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第四章 大楼能源管理行业发展环境分析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一、城乡居民收入与消费分析</w:t>
      </w:r>
      <w:r>
        <w:rPr>
          <w:rFonts w:hint="eastAsia"/>
        </w:rPr>
        <w:br/>
      </w:r>
      <w:r>
        <w:rPr>
          <w:rFonts w:hint="eastAsia"/>
        </w:rPr>
        <w:t>　　　　二、固定资产投资</w:t>
      </w:r>
      <w:r>
        <w:rPr>
          <w:rFonts w:hint="eastAsia"/>
        </w:rPr>
        <w:br/>
      </w:r>
      <w:r>
        <w:rPr>
          <w:rFonts w:hint="eastAsia"/>
        </w:rPr>
        <w:t>　　　　三、对外贸易</w:t>
      </w:r>
      <w:r>
        <w:rPr>
          <w:rFonts w:hint="eastAsia"/>
        </w:rPr>
        <w:br/>
      </w:r>
      <w:r>
        <w:rPr>
          <w:rFonts w:hint="eastAsia"/>
        </w:rPr>
        <w:t>　　　　四、居民消费价格指数</w:t>
      </w:r>
      <w:r>
        <w:rPr>
          <w:rFonts w:hint="eastAsia"/>
        </w:rPr>
        <w:br/>
      </w:r>
      <w:r>
        <w:rPr>
          <w:rFonts w:hint="eastAsia"/>
        </w:rPr>
        <w:t>　　　　五、宏观经济预测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第五章 大楼能源管理重点区域分析</w:t>
      </w:r>
      <w:r>
        <w:rPr>
          <w:rFonts w:hint="eastAsia"/>
        </w:rPr>
        <w:br/>
      </w:r>
      <w:r>
        <w:rPr>
          <w:rFonts w:hint="eastAsia"/>
        </w:rPr>
        <w:t>　　第一节 华北地区分析</w:t>
      </w:r>
      <w:r>
        <w:rPr>
          <w:rFonts w:hint="eastAsia"/>
        </w:rPr>
        <w:br/>
      </w:r>
      <w:r>
        <w:rPr>
          <w:rFonts w:hint="eastAsia"/>
        </w:rPr>
        <w:t>　　第二节 华东地区分析</w:t>
      </w:r>
      <w:r>
        <w:rPr>
          <w:rFonts w:hint="eastAsia"/>
        </w:rPr>
        <w:br/>
      </w:r>
      <w:r>
        <w:rPr>
          <w:rFonts w:hint="eastAsia"/>
        </w:rPr>
        <w:t>　　第三节 华南地区分析</w:t>
      </w:r>
      <w:r>
        <w:rPr>
          <w:rFonts w:hint="eastAsia"/>
        </w:rPr>
        <w:br/>
      </w:r>
      <w:r>
        <w:rPr>
          <w:rFonts w:hint="eastAsia"/>
        </w:rPr>
        <w:t>　　第四节 其他重点区域分析</w:t>
      </w:r>
      <w:r>
        <w:rPr>
          <w:rFonts w:hint="eastAsia"/>
        </w:rPr>
        <w:br/>
      </w:r>
      <w:r>
        <w:rPr>
          <w:rFonts w:hint="eastAsia"/>
        </w:rPr>
        <w:t>　　　　一、华中地区</w:t>
      </w:r>
      <w:r>
        <w:rPr>
          <w:rFonts w:hint="eastAsia"/>
        </w:rPr>
        <w:br/>
      </w:r>
      <w:r>
        <w:rPr>
          <w:rFonts w:hint="eastAsia"/>
        </w:rPr>
        <w:t>　　　　二、西北地区</w:t>
      </w:r>
      <w:r>
        <w:rPr>
          <w:rFonts w:hint="eastAsia"/>
        </w:rPr>
        <w:br/>
      </w:r>
      <w:r>
        <w:rPr>
          <w:rFonts w:hint="eastAsia"/>
        </w:rPr>
        <w:t>　　　　三、西南地区</w:t>
      </w:r>
      <w:r>
        <w:rPr>
          <w:rFonts w:hint="eastAsia"/>
        </w:rPr>
        <w:br/>
      </w:r>
      <w:r>
        <w:rPr>
          <w:rFonts w:hint="eastAsia"/>
        </w:rPr>
        <w:t>　　　　四、东北地区</w:t>
      </w:r>
      <w:r>
        <w:rPr>
          <w:rFonts w:hint="eastAsia"/>
        </w:rPr>
        <w:br/>
      </w:r>
      <w:r>
        <w:rPr>
          <w:rFonts w:hint="eastAsia"/>
        </w:rPr>
        <w:br/>
      </w:r>
      <w:r>
        <w:rPr>
          <w:rFonts w:hint="eastAsia"/>
        </w:rPr>
        <w:t>第六章 大楼能源管理市场供需态势分析</w:t>
      </w:r>
      <w:r>
        <w:rPr>
          <w:rFonts w:hint="eastAsia"/>
        </w:rPr>
        <w:br/>
      </w:r>
      <w:r>
        <w:rPr>
          <w:rFonts w:hint="eastAsia"/>
        </w:rPr>
        <w:t>　　第一节 中国大楼能源管理市场运行情况分析</w:t>
      </w:r>
      <w:r>
        <w:rPr>
          <w:rFonts w:hint="eastAsia"/>
        </w:rPr>
        <w:br/>
      </w:r>
      <w:r>
        <w:rPr>
          <w:rFonts w:hint="eastAsia"/>
        </w:rPr>
        <w:t>　　　　一、国内大楼能源管理产能分析</w:t>
      </w:r>
      <w:r>
        <w:rPr>
          <w:rFonts w:hint="eastAsia"/>
        </w:rPr>
        <w:br/>
      </w:r>
      <w:r>
        <w:rPr>
          <w:rFonts w:hint="eastAsia"/>
        </w:rPr>
        <w:t>　　　　二、国内大楼能源管理市场生产情况分析</w:t>
      </w:r>
      <w:r>
        <w:rPr>
          <w:rFonts w:hint="eastAsia"/>
        </w:rPr>
        <w:br/>
      </w:r>
      <w:r>
        <w:rPr>
          <w:rFonts w:hint="eastAsia"/>
        </w:rPr>
        <w:t>　　　　三、国内大楼能源管理市场需求情况分析</w:t>
      </w:r>
      <w:r>
        <w:rPr>
          <w:rFonts w:hint="eastAsia"/>
        </w:rPr>
        <w:br/>
      </w:r>
      <w:r>
        <w:rPr>
          <w:rFonts w:hint="eastAsia"/>
        </w:rPr>
        <w:t>　　第二节 中国大楼能源管理行业市场供需平衡分析</w:t>
      </w:r>
      <w:r>
        <w:rPr>
          <w:rFonts w:hint="eastAsia"/>
        </w:rPr>
        <w:br/>
      </w:r>
      <w:r>
        <w:rPr>
          <w:rFonts w:hint="eastAsia"/>
        </w:rPr>
        <w:t>　　第三节 中国大楼能源管理行业供需平衡预测</w:t>
      </w:r>
      <w:r>
        <w:rPr>
          <w:rFonts w:hint="eastAsia"/>
        </w:rPr>
        <w:br/>
      </w:r>
      <w:r>
        <w:rPr>
          <w:rFonts w:hint="eastAsia"/>
        </w:rPr>
        <w:br/>
      </w:r>
      <w:r>
        <w:rPr>
          <w:rFonts w:hint="eastAsia"/>
        </w:rPr>
        <w:t>第七章 大楼能源管理进出口分析</w:t>
      </w:r>
      <w:r>
        <w:rPr>
          <w:rFonts w:hint="eastAsia"/>
        </w:rPr>
        <w:br/>
      </w:r>
      <w:r>
        <w:rPr>
          <w:rFonts w:hint="eastAsia"/>
        </w:rPr>
        <w:t>　　第一节 大楼能源管理进出口对比分析</w:t>
      </w:r>
      <w:r>
        <w:rPr>
          <w:rFonts w:hint="eastAsia"/>
        </w:rPr>
        <w:br/>
      </w:r>
      <w:r>
        <w:rPr>
          <w:rFonts w:hint="eastAsia"/>
        </w:rPr>
        <w:t>　　第二节 大楼能源管理进口分析</w:t>
      </w:r>
      <w:r>
        <w:rPr>
          <w:rFonts w:hint="eastAsia"/>
        </w:rPr>
        <w:br/>
      </w:r>
      <w:r>
        <w:rPr>
          <w:rFonts w:hint="eastAsia"/>
        </w:rPr>
        <w:t>　　第三节 大楼能源管理出口分析</w:t>
      </w:r>
      <w:r>
        <w:rPr>
          <w:rFonts w:hint="eastAsia"/>
        </w:rPr>
        <w:br/>
      </w:r>
      <w:r>
        <w:rPr>
          <w:rFonts w:hint="eastAsia"/>
        </w:rPr>
        <w:t>　　第四节 大楼能源管理进出口预测</w:t>
      </w:r>
      <w:r>
        <w:rPr>
          <w:rFonts w:hint="eastAsia"/>
        </w:rPr>
        <w:br/>
      </w:r>
      <w:r>
        <w:rPr>
          <w:rFonts w:hint="eastAsia"/>
        </w:rPr>
        <w:br/>
      </w:r>
      <w:r>
        <w:rPr>
          <w:rFonts w:hint="eastAsia"/>
        </w:rPr>
        <w:t>第八章 中国大楼能源管理行业总体发展状况</w:t>
      </w:r>
      <w:r>
        <w:rPr>
          <w:rFonts w:hint="eastAsia"/>
        </w:rPr>
        <w:br/>
      </w:r>
      <w:r>
        <w:rPr>
          <w:rFonts w:hint="eastAsia"/>
        </w:rPr>
        <w:t>　　第一节 中国大楼能源管理行业规模情况分析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五、行业利润规模状况分析</w:t>
      </w:r>
      <w:r>
        <w:rPr>
          <w:rFonts w:hint="eastAsia"/>
        </w:rPr>
        <w:br/>
      </w:r>
      <w:r>
        <w:rPr>
          <w:rFonts w:hint="eastAsia"/>
        </w:rPr>
        <w:t>　　第二节 中国大楼能源管理行业财务能力分析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大楼能源管理行业竞争情况</w:t>
      </w:r>
      <w:r>
        <w:rPr>
          <w:rFonts w:hint="eastAsia"/>
        </w:rPr>
        <w:br/>
      </w:r>
      <w:r>
        <w:rPr>
          <w:rFonts w:hint="eastAsia"/>
        </w:rPr>
        <w:t>　　第一节 我国大楼能源管理行业竞争格局分析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中国大楼能源管理行业市场竞争状况分析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中国大楼能源管理行业兼并重组分析</w:t>
      </w:r>
      <w:r>
        <w:rPr>
          <w:rFonts w:hint="eastAsia"/>
        </w:rPr>
        <w:br/>
      </w:r>
      <w:r>
        <w:rPr>
          <w:rFonts w:hint="eastAsia"/>
        </w:rPr>
        <w:t>　　　　一、大楼能源管理行业兼并重组背景</w:t>
      </w:r>
      <w:r>
        <w:rPr>
          <w:rFonts w:hint="eastAsia"/>
        </w:rPr>
        <w:br/>
      </w:r>
      <w:r>
        <w:rPr>
          <w:rFonts w:hint="eastAsia"/>
        </w:rPr>
        <w:t>　　　　二、大楼能源管理行业兼并重组意义</w:t>
      </w:r>
      <w:r>
        <w:rPr>
          <w:rFonts w:hint="eastAsia"/>
        </w:rPr>
        <w:br/>
      </w:r>
      <w:r>
        <w:rPr>
          <w:rFonts w:hint="eastAsia"/>
        </w:rPr>
        <w:t>　　　　三、大楼能源管理行业兼并重组方式</w:t>
      </w:r>
      <w:r>
        <w:rPr>
          <w:rFonts w:hint="eastAsia"/>
        </w:rPr>
        <w:br/>
      </w:r>
      <w:r>
        <w:rPr>
          <w:rFonts w:hint="eastAsia"/>
        </w:rPr>
        <w:t>　　　　四、大楼能源管理行业兼并重组策略</w:t>
      </w:r>
      <w:r>
        <w:rPr>
          <w:rFonts w:hint="eastAsia"/>
        </w:rPr>
        <w:br/>
      </w:r>
      <w:r>
        <w:rPr>
          <w:rFonts w:hint="eastAsia"/>
        </w:rPr>
        <w:t>　　第四节 中国大楼能源管理企业竞争策略分析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t>　　第五节 主要大楼能源管理企业竞争分析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第十章 国内重点大楼能源管理企业竞争分析</w:t>
      </w:r>
      <w:r>
        <w:rPr>
          <w:rFonts w:hint="eastAsia"/>
        </w:rPr>
        <w:br/>
      </w:r>
      <w:r>
        <w:rPr>
          <w:rFonts w:hint="eastAsia"/>
        </w:rPr>
        <w:t>　　第一节 中节 能实业发展有限公司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上海宁兴圣鲸新能源科技有限公司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中达电通股份有限公司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广东艾科技术股份有限公司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北京清晖翔科技有限公司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北京惠广万合节 能科技有限公司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宜昌劲森节 能技术服务有限公司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北京华智齐创科技有限公司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诺比节 能科技（珠海）有限公司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南京亚派科技实业有限公司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大楼能源管理行业未来发展预测及投资前景分析</w:t>
      </w:r>
      <w:r>
        <w:rPr>
          <w:rFonts w:hint="eastAsia"/>
        </w:rPr>
        <w:br/>
      </w:r>
      <w:r>
        <w:rPr>
          <w:rFonts w:hint="eastAsia"/>
        </w:rPr>
        <w:t>　　第一节 大楼能源管理行业发展预测</w:t>
      </w:r>
      <w:r>
        <w:rPr>
          <w:rFonts w:hint="eastAsia"/>
        </w:rPr>
        <w:br/>
      </w:r>
      <w:r>
        <w:rPr>
          <w:rFonts w:hint="eastAsia"/>
        </w:rPr>
        <w:t>　　第二节 大楼能源管理产品投资机会</w:t>
      </w:r>
      <w:r>
        <w:rPr>
          <w:rFonts w:hint="eastAsia"/>
        </w:rPr>
        <w:br/>
      </w:r>
      <w:r>
        <w:rPr>
          <w:rFonts w:hint="eastAsia"/>
        </w:rPr>
        <w:t>　　第三节 大楼能源管理产品投资收益预测</w:t>
      </w:r>
      <w:r>
        <w:rPr>
          <w:rFonts w:hint="eastAsia"/>
        </w:rPr>
        <w:br/>
      </w:r>
      <w:r>
        <w:rPr>
          <w:rFonts w:hint="eastAsia"/>
        </w:rPr>
        <w:t>　　第四节 大楼能源管理产品投资热点及未来投资方向</w:t>
      </w:r>
      <w:r>
        <w:rPr>
          <w:rFonts w:hint="eastAsia"/>
        </w:rPr>
        <w:br/>
      </w:r>
      <w:r>
        <w:rPr>
          <w:rFonts w:hint="eastAsia"/>
        </w:rPr>
        <w:br/>
      </w:r>
      <w:r>
        <w:rPr>
          <w:rFonts w:hint="eastAsia"/>
        </w:rPr>
        <w:t>第十二章 大楼能源管理产品竞争力优势分析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一、利用次核心技术构建竞争优势</w:t>
      </w:r>
      <w:r>
        <w:rPr>
          <w:rFonts w:hint="eastAsia"/>
        </w:rPr>
        <w:br/>
      </w:r>
      <w:r>
        <w:rPr>
          <w:rFonts w:hint="eastAsia"/>
        </w:rPr>
        <w:t>　　　　二、强化人力资本，构建竞争优势</w:t>
      </w:r>
      <w:r>
        <w:rPr>
          <w:rFonts w:hint="eastAsia"/>
        </w:rPr>
        <w:br/>
      </w:r>
      <w:r>
        <w:rPr>
          <w:rFonts w:hint="eastAsia"/>
        </w:rPr>
        <w:t>　　　　三、通过品牌建设和本土化运作提升竞争优势</w:t>
      </w:r>
      <w:r>
        <w:rPr>
          <w:rFonts w:hint="eastAsia"/>
        </w:rPr>
        <w:br/>
      </w:r>
      <w:r>
        <w:rPr>
          <w:rFonts w:hint="eastAsia"/>
        </w:rPr>
        <w:t>　　　　四、通过差异化战略构建竞争优势</w:t>
      </w:r>
      <w:r>
        <w:rPr>
          <w:rFonts w:hint="eastAsia"/>
        </w:rPr>
        <w:br/>
      </w:r>
      <w:r>
        <w:rPr>
          <w:rFonts w:hint="eastAsia"/>
        </w:rPr>
        <w:br/>
      </w:r>
      <w:r>
        <w:rPr>
          <w:rFonts w:hint="eastAsia"/>
        </w:rPr>
        <w:t>第十三章 专家观点与结论</w:t>
      </w:r>
      <w:r>
        <w:rPr>
          <w:rFonts w:hint="eastAsia"/>
        </w:rPr>
        <w:br/>
      </w:r>
      <w:r>
        <w:rPr>
          <w:rFonts w:hint="eastAsia"/>
        </w:rPr>
        <w:t>　　第一节 中国大楼能源管理行业市场发展趋势预测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大楼能源管理企业营销策略及行业分析</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第五节 大楼能源管理企业投资策略</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第六节 中~智~林~　大楼能源管理企业应对当前经济形势策略建议</w:t>
      </w:r>
      <w:r>
        <w:rPr>
          <w:rFonts w:hint="eastAsia"/>
        </w:rPr>
        <w:br/>
      </w:r>
      <w:r>
        <w:rPr>
          <w:rFonts w:hint="eastAsia"/>
        </w:rPr>
        <w:br/>
      </w:r>
      <w:r>
        <w:rPr>
          <w:rFonts w:hint="eastAsia"/>
        </w:rPr>
        <w:t>图表目录</w:t>
      </w:r>
      <w:r>
        <w:rPr>
          <w:rFonts w:hint="eastAsia"/>
        </w:rPr>
        <w:br/>
      </w:r>
      <w:r>
        <w:rPr>
          <w:rFonts w:hint="eastAsia"/>
        </w:rPr>
        <w:t>　　图表 1：bems系统之工作流程示意图</w:t>
      </w:r>
      <w:r>
        <w:rPr>
          <w:rFonts w:hint="eastAsia"/>
        </w:rPr>
        <w:br/>
      </w:r>
      <w:r>
        <w:rPr>
          <w:rFonts w:hint="eastAsia"/>
        </w:rPr>
        <w:t>　　图表 2：产业链模型</w:t>
      </w:r>
      <w:r>
        <w:rPr>
          <w:rFonts w:hint="eastAsia"/>
        </w:rPr>
        <w:br/>
      </w:r>
      <w:r>
        <w:rPr>
          <w:rFonts w:hint="eastAsia"/>
        </w:rPr>
        <w:t>　　图表 3：2019-2024年中国gdp及增长情况</w:t>
      </w:r>
      <w:r>
        <w:rPr>
          <w:rFonts w:hint="eastAsia"/>
        </w:rPr>
        <w:br/>
      </w:r>
      <w:r>
        <w:rPr>
          <w:rFonts w:hint="eastAsia"/>
        </w:rPr>
        <w:t>　　图表 4：2024年工业主要产品产量及增长速度</w:t>
      </w:r>
      <w:r>
        <w:rPr>
          <w:rFonts w:hint="eastAsia"/>
        </w:rPr>
        <w:br/>
      </w:r>
      <w:r>
        <w:rPr>
          <w:rFonts w:hint="eastAsia"/>
        </w:rPr>
        <w:t>　　图表 5：2019-2024年社会消费品零售总额</w:t>
      </w:r>
      <w:r>
        <w:rPr>
          <w:rFonts w:hint="eastAsia"/>
        </w:rPr>
        <w:br/>
      </w:r>
      <w:r>
        <w:rPr>
          <w:rFonts w:hint="eastAsia"/>
        </w:rPr>
        <w:t>　　图表 6：2019-2024年居民收入水平情况</w:t>
      </w:r>
      <w:r>
        <w:rPr>
          <w:rFonts w:hint="eastAsia"/>
        </w:rPr>
        <w:br/>
      </w:r>
      <w:r>
        <w:rPr>
          <w:rFonts w:hint="eastAsia"/>
        </w:rPr>
        <w:t>　　图表 7：2019-2024年固定资产投资情况</w:t>
      </w:r>
      <w:r>
        <w:rPr>
          <w:rFonts w:hint="eastAsia"/>
        </w:rPr>
        <w:br/>
      </w:r>
      <w:r>
        <w:rPr>
          <w:rFonts w:hint="eastAsia"/>
        </w:rPr>
        <w:t>　　图表 8：2019-2024年货物进出口总额</w:t>
      </w:r>
      <w:r>
        <w:rPr>
          <w:rFonts w:hint="eastAsia"/>
        </w:rPr>
        <w:br/>
      </w:r>
      <w:r>
        <w:rPr>
          <w:rFonts w:hint="eastAsia"/>
        </w:rPr>
        <w:t>　　图表 9：2019-2024年我国居民消费价格指数变化情况</w:t>
      </w:r>
      <w:r>
        <w:rPr>
          <w:rFonts w:hint="eastAsia"/>
        </w:rPr>
        <w:br/>
      </w:r>
      <w:r>
        <w:rPr>
          <w:rFonts w:hint="eastAsia"/>
        </w:rPr>
        <w:t>　　图表 10：2019-2024年华北地区大楼能源管理行业市场规模统计</w:t>
      </w:r>
      <w:r>
        <w:rPr>
          <w:rFonts w:hint="eastAsia"/>
        </w:rPr>
        <w:br/>
      </w:r>
      <w:r>
        <w:rPr>
          <w:rFonts w:hint="eastAsia"/>
        </w:rPr>
        <w:t>　　图表 11：2019-2024年华东地区大楼能源管理行业市场规模统计</w:t>
      </w:r>
      <w:r>
        <w:rPr>
          <w:rFonts w:hint="eastAsia"/>
        </w:rPr>
        <w:br/>
      </w:r>
      <w:r>
        <w:rPr>
          <w:rFonts w:hint="eastAsia"/>
        </w:rPr>
        <w:t>　　图表 12：2019-2024年华南地区大楼能源管理行业市场规模统计</w:t>
      </w:r>
      <w:r>
        <w:rPr>
          <w:rFonts w:hint="eastAsia"/>
        </w:rPr>
        <w:br/>
      </w:r>
      <w:r>
        <w:rPr>
          <w:rFonts w:hint="eastAsia"/>
        </w:rPr>
        <w:t>　　图表 13：2019-2024年华中地区大楼能源管理行业市场规模统计</w:t>
      </w:r>
      <w:r>
        <w:rPr>
          <w:rFonts w:hint="eastAsia"/>
        </w:rPr>
        <w:br/>
      </w:r>
      <w:r>
        <w:rPr>
          <w:rFonts w:hint="eastAsia"/>
        </w:rPr>
        <w:t>　　图表 14：2019-2024年西北地区大楼能源管理行业市场规模统计</w:t>
      </w:r>
      <w:r>
        <w:rPr>
          <w:rFonts w:hint="eastAsia"/>
        </w:rPr>
        <w:br/>
      </w:r>
      <w:r>
        <w:rPr>
          <w:rFonts w:hint="eastAsia"/>
        </w:rPr>
        <w:t>　　图表 15：2019-2024年西南地区大楼能源管理行业市场规模统计</w:t>
      </w:r>
      <w:r>
        <w:rPr>
          <w:rFonts w:hint="eastAsia"/>
        </w:rPr>
        <w:br/>
      </w:r>
      <w:r>
        <w:rPr>
          <w:rFonts w:hint="eastAsia"/>
        </w:rPr>
        <w:t>　　图表 16：2019-2024年东北地区大楼能源管理行业市场规模统计</w:t>
      </w:r>
      <w:r>
        <w:rPr>
          <w:rFonts w:hint="eastAsia"/>
        </w:rPr>
        <w:br/>
      </w:r>
      <w:r>
        <w:rPr>
          <w:rFonts w:hint="eastAsia"/>
        </w:rPr>
        <w:t>　　图表 17：2019-2024年我国大楼能源管理系统产能变化</w:t>
      </w:r>
      <w:r>
        <w:rPr>
          <w:rFonts w:hint="eastAsia"/>
        </w:rPr>
        <w:br/>
      </w:r>
      <w:r>
        <w:rPr>
          <w:rFonts w:hint="eastAsia"/>
        </w:rPr>
        <w:t>　　图表 18：2019-2024年我国大楼能源管理系统产能变化及趋势</w:t>
      </w:r>
      <w:r>
        <w:rPr>
          <w:rFonts w:hint="eastAsia"/>
        </w:rPr>
        <w:br/>
      </w:r>
      <w:r>
        <w:rPr>
          <w:rFonts w:hint="eastAsia"/>
        </w:rPr>
        <w:t>　　图表 19：2019-2024年我国大楼能源管理系统产量变化</w:t>
      </w:r>
      <w:r>
        <w:rPr>
          <w:rFonts w:hint="eastAsia"/>
        </w:rPr>
        <w:br/>
      </w:r>
      <w:r>
        <w:rPr>
          <w:rFonts w:hint="eastAsia"/>
        </w:rPr>
        <w:t>　　图表 20：2019-2024年我国大楼能源管理系统产量变化及趋势</w:t>
      </w:r>
      <w:r>
        <w:rPr>
          <w:rFonts w:hint="eastAsia"/>
        </w:rPr>
        <w:br/>
      </w:r>
      <w:r>
        <w:rPr>
          <w:rFonts w:hint="eastAsia"/>
        </w:rPr>
        <w:t>　　图表 21：2019-2024年我国大楼能源管理系统需求量变化</w:t>
      </w:r>
      <w:r>
        <w:rPr>
          <w:rFonts w:hint="eastAsia"/>
        </w:rPr>
        <w:br/>
      </w:r>
      <w:r>
        <w:rPr>
          <w:rFonts w:hint="eastAsia"/>
        </w:rPr>
        <w:t>　　图表 22：2019-2024年我国大楼能源管理系统需求量变化及趋势</w:t>
      </w:r>
      <w:r>
        <w:rPr>
          <w:rFonts w:hint="eastAsia"/>
        </w:rPr>
        <w:br/>
      </w:r>
      <w:r>
        <w:rPr>
          <w:rFonts w:hint="eastAsia"/>
        </w:rPr>
        <w:t>　　图表 23：2019-2024年我国大楼能源管理系统供需平衡变化</w:t>
      </w:r>
      <w:r>
        <w:rPr>
          <w:rFonts w:hint="eastAsia"/>
        </w:rPr>
        <w:br/>
      </w:r>
      <w:r>
        <w:rPr>
          <w:rFonts w:hint="eastAsia"/>
        </w:rPr>
        <w:t>　　图表 24：2019-2024年我国大楼能源管理系统供需平衡变化及趋势</w:t>
      </w:r>
      <w:r>
        <w:rPr>
          <w:rFonts w:hint="eastAsia"/>
        </w:rPr>
        <w:br/>
      </w:r>
      <w:r>
        <w:rPr>
          <w:rFonts w:hint="eastAsia"/>
        </w:rPr>
        <w:t>　　图表 25：2024-2030年我国大楼能源管理系统供需平衡预测</w:t>
      </w:r>
      <w:r>
        <w:rPr>
          <w:rFonts w:hint="eastAsia"/>
        </w:rPr>
        <w:br/>
      </w:r>
      <w:r>
        <w:rPr>
          <w:rFonts w:hint="eastAsia"/>
        </w:rPr>
        <w:t>　　图表 26：2024-2030年我国大楼能源管理系统供需平衡变化及趋势预测</w:t>
      </w:r>
      <w:r>
        <w:rPr>
          <w:rFonts w:hint="eastAsia"/>
        </w:rPr>
        <w:br/>
      </w:r>
      <w:r>
        <w:rPr>
          <w:rFonts w:hint="eastAsia"/>
        </w:rPr>
        <w:t>　　图表 27：2019-2024年我国大楼能源管理系统进出口量变化统计</w:t>
      </w:r>
      <w:r>
        <w:rPr>
          <w:rFonts w:hint="eastAsia"/>
        </w:rPr>
        <w:br/>
      </w:r>
      <w:r>
        <w:rPr>
          <w:rFonts w:hint="eastAsia"/>
        </w:rPr>
        <w:t>　　图表 28：2019-2024年我国大楼能源管理系统进出口量变化对比</w:t>
      </w:r>
      <w:r>
        <w:rPr>
          <w:rFonts w:hint="eastAsia"/>
        </w:rPr>
        <w:br/>
      </w:r>
      <w:r>
        <w:rPr>
          <w:rFonts w:hint="eastAsia"/>
        </w:rPr>
        <w:t>　　图表 29：2019-2024年我国大楼能源管理系统进口量变化</w:t>
      </w:r>
      <w:r>
        <w:rPr>
          <w:rFonts w:hint="eastAsia"/>
        </w:rPr>
        <w:br/>
      </w:r>
      <w:r>
        <w:rPr>
          <w:rFonts w:hint="eastAsia"/>
        </w:rPr>
        <w:t>　　图表 30：2019-2024年我国大楼能源管理系统进口量变化及增长趋势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366e321ae4305" w:history="1">
        <w:r>
          <w:rPr>
            <w:rStyle w:val="Hyperlink"/>
          </w:rPr>
          <w:t>2024-2030年中国大楼能源管理行业研究分析及发展趋势预测报告</w:t>
        </w:r>
      </w:hyperlink>
      <w:r>
        <w:rPr>
          <w:color w:val="C00000"/>
        </w:rPr>
        <w:t>》，报告编号：</w:t>
      </w:r>
      <w:r>
        <w:rPr>
          <w:rFonts w:hint="eastAsia"/>
          <w:color w:val="C00000"/>
        </w:rPr>
        <w:t>2223950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366e321ae4305" w:history="1">
        <w:r>
          <w:rPr>
            <w:rStyle w:val="Hyperlink"/>
          </w:rPr>
          <w:t>https://www.20087.com/0/95/DaLouNengYuanGuanLiDeFaZhanQuShi.html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accbf77f3404e" w:history="1">
      <w:r>
        <w:rPr>
          <w:rStyle w:val="Hyperlink"/>
        </w:rPr>
        <w:t>2024-2030年中国大楼能源管理行业研究分析及发展趋势预测报告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aLouNengYuanGuanLiDeFaZhanQuShi.html" TargetMode="External" Id="R9bf366e321ae4305" /></Relationships>
</file>

<file path=word/_rels/header2.xml.rels>&#65279;<?xml version="1.0" encoding="utf-8"?><Relationships xmlns="http://schemas.openxmlformats.org/package/2006/relationships"><Relationship Type="http://schemas.openxmlformats.org/officeDocument/2006/relationships/hyperlink" Target="https://www.20087.com/0/95/DaLouNengYuanGuanLiDeFaZhanQuShi.html" TargetMode="External" Id="R736accbf77f3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2024-05-22T06:53:00Z</dcterms:created>
  <dcterms:modified xsi:type="dcterms:W3CDTF">2024-05-22T07:53:00Z</dcterms:modified>
  <dc:subject>2024-2030年中国大楼能源管理行业研究分析及发展趋势预测报告</dc:subject>
  <dc:title>2024-2030年中国大楼能源管理行业研究分析及发展趋势预测报告</dc:title>
  <cp:keywords>2024-2030年中国大楼能源管理行业研究分析及发展趋势预测报告</cp:keywords>
  <dc:description>2024-2030年中国大楼能源管理行业研究分析及发展趋势预测报告</dc:description>
</cp:coreProperties>
</file>