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2b4ec319408d" w:history="1">
              <w:r>
                <w:rPr>
                  <w:rStyle w:val="Hyperlink"/>
                </w:rPr>
                <w:t>2025-2031年中国技工学校发展现状与前景趋势分析报告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2b4ec319408d" w:history="1">
              <w:r>
                <w:rPr>
                  <w:rStyle w:val="Hyperlink"/>
                </w:rPr>
                <w:t>2025-2031年中国技工学校发展现状与前景趋势分析报告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2b4ec319408d" w:history="1">
                <w:r>
                  <w:rPr>
                    <w:rStyle w:val="Hyperlink"/>
                  </w:rPr>
                  <w:t>https://www.20087.com/0/55/JiGongXueXiaoShiChangXianZhuangHeQianJing.html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学校作为职业教育体系的重要组成部分，在培养技能型人才方面发挥着关键作用。当前，随着我国产业结构转型升级，尤其是制造业高质量发展、“工匠精神”的倡导，对高级技工和高素质蓝领队伍的需求急剧增加。技工学校不断调整课程设置，对接产业发展需求，强化实践教学，提升学生的职业技能水平。同时，国家对职业教育的支持力度不断加大，各项政策鼓励校企合作，共建实训基地，提高技工学校的办学质量和就业率。</w:t>
      </w:r>
      <w:r>
        <w:rPr>
          <w:rFonts w:hint="eastAsia"/>
        </w:rPr>
        <w:br/>
      </w:r>
      <w:r>
        <w:rPr>
          <w:rFonts w:hint="eastAsia"/>
        </w:rPr>
        <w:t>　　随着国家对职业技能教育战略地位的认识加深，技工学校的改革与发展将迎来新的机遇期。未来技工学校将更加注重产教融合，打造一体化的人才培养体系，深化校企合作机制，共同制定人才培养方案。同时，数字化、智能化技术在教育教学中的应用将更加普遍，虚拟仿真、在线实训等教学手段将进一步提升教学质量。此外，技工学校将拓宽国际合作视野，引进国外先进的职教理念和技术标准，培育具有国际竞争力的技能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2b4ec319408d" w:history="1">
        <w:r>
          <w:rPr>
            <w:rStyle w:val="Hyperlink"/>
          </w:rPr>
          <w:t>2025-2031年中国技工学校发展现状与前景趋势分析报告</w:t>
        </w:r>
      </w:hyperlink>
      <w:r>
        <w:rPr>
          <w:rFonts w:hint="eastAsia"/>
        </w:rPr>
        <w:t>》基于多年技工学校行业研究积累，结合技工学校行业市场现状，通过资深研究团队对技工学校市场资讯的系统整理与分析，依托权威数据资源及长期市场监测数据库，对技工学校行业进行了全面调研。报告详细分析了技工学校市场规模、市场前景、技术现状及未来发展方向，重点评估了技工学校行业内企业的竞争格局及经营表现，并通过SWOT分析揭示了技工学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642b4ec319408d" w:history="1">
        <w:r>
          <w:rPr>
            <w:rStyle w:val="Hyperlink"/>
          </w:rPr>
          <w:t>2025-2031年中国技工学校发展现状与前景趋势分析报告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》为投资者提供了准确的市场现状分析及前景预判，帮助挖掘行业投资价值，并提出投资策略与营销策略建议，是把握技工学校行业动态、优化决策的重要工具。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技工学校产业概述</w:t>
      </w:r>
      <w:r>
        <w:rPr>
          <w:rFonts w:hint="eastAsia"/>
        </w:rPr>
        <w:br/>
      </w:r>
      <w:r>
        <w:rPr>
          <w:rFonts w:hint="eastAsia"/>
        </w:rPr>
        <w:t>　　第一节 技工学校定义</w:t>
      </w:r>
      <w:r>
        <w:rPr>
          <w:rFonts w:hint="eastAsia"/>
        </w:rPr>
        <w:br/>
      </w:r>
      <w:r>
        <w:rPr>
          <w:rFonts w:hint="eastAsia"/>
        </w:rPr>
        <w:t>　　第二节 技工学校行业特点</w:t>
      </w:r>
      <w:r>
        <w:rPr>
          <w:rFonts w:hint="eastAsia"/>
        </w:rPr>
        <w:br/>
      </w:r>
      <w:r>
        <w:rPr>
          <w:rFonts w:hint="eastAsia"/>
        </w:rPr>
        <w:t>　　第三节 技工学校发展历程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2024-2025年中国技工学校行业发展环境分析</w:t>
      </w:r>
      <w:r>
        <w:rPr>
          <w:rFonts w:hint="eastAsia"/>
        </w:rPr>
        <w:br/>
      </w:r>
      <w:r>
        <w:rPr>
          <w:rFonts w:hint="eastAsia"/>
        </w:rPr>
        <w:t>　　第一节 技工学校行业经济环境分析</w:t>
      </w:r>
      <w:r>
        <w:rPr>
          <w:rFonts w:hint="eastAsia"/>
        </w:rPr>
        <w:br/>
      </w:r>
      <w:r>
        <w:rPr>
          <w:rFonts w:hint="eastAsia"/>
        </w:rPr>
        <w:t>　　第二节 技工学校行业政策环境分析</w:t>
      </w:r>
      <w:r>
        <w:rPr>
          <w:rFonts w:hint="eastAsia"/>
        </w:rPr>
        <w:br/>
      </w:r>
      <w:r>
        <w:rPr>
          <w:rFonts w:hint="eastAsia"/>
        </w:rPr>
        <w:t>　　　　一、技工学校行业政策影响分析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二、相关技工学校行业标准分析</w:t>
      </w:r>
      <w:r>
        <w:rPr>
          <w:rFonts w:hint="eastAsia"/>
        </w:rPr>
        <w:br/>
      </w:r>
      <w:r>
        <w:rPr>
          <w:rFonts w:hint="eastAsia"/>
        </w:rPr>
        <w:t>　　第三节 技工学校行业社会环境分析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2024-2025年技工学校行业技术发展现状及趋势分析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技工学校行业技术发展现状分析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国内外技工学校行业技术差异与原因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技工学校行业技术发展方向、趋势预测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提升技工学校行业技术能力策略建议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全球技工学校行业发展态势分析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全球技工学校市场发展现状分析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国外主要国家、地区技工学校市场现状</w:t>
      </w:r>
      <w:r>
        <w:rPr>
          <w:rFonts w:hint="eastAsia"/>
        </w:rPr>
        <w:br/>
      </w:r>
      <w:r>
        <w:rPr>
          <w:rFonts w:hint="eastAsia"/>
        </w:rPr>
        <w:t>　　第三节 全球技工学校行业发展趋势预测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中国技工学校行业发展调研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2019-2024年中国技工学校行业规模情况</w:t>
      </w:r>
      <w:r>
        <w:rPr>
          <w:rFonts w:hint="eastAsia"/>
        </w:rPr>
        <w:br/>
      </w:r>
      <w:r>
        <w:rPr>
          <w:rFonts w:hint="eastAsia"/>
        </w:rPr>
        <w:t>　　　　一、技工学校行业市场规模状况</w:t>
      </w:r>
      <w:r>
        <w:rPr>
          <w:rFonts w:hint="eastAsia"/>
        </w:rPr>
        <w:br/>
      </w:r>
      <w:r>
        <w:rPr>
          <w:rFonts w:hint="eastAsia"/>
        </w:rPr>
        <w:t>　　　　二、技工学校行业单位规模状况</w:t>
      </w:r>
      <w:r>
        <w:rPr>
          <w:rFonts w:hint="eastAsia"/>
        </w:rPr>
        <w:br/>
      </w:r>
      <w:r>
        <w:rPr>
          <w:rFonts w:hint="eastAsia"/>
        </w:rPr>
        <w:t>　　　　三、技工学校行业人员规模状况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2019-2024年中国技工学校行业财务能力分析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一、技工学校行业盈利能力分析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二、技工学校行业偿债能力分析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三、技工学校行业营运能力分析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四、技工学校行业发展能力分析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2024-2025年中国技工学校行业热点动态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2025年中国技工学校行业面临的挑战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中国技工学校行业重点地区市场调研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**地区技工学校发展现状及趋势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**地区技工学校发展现状及趋势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**地区技工学校发展现状及趋势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**地区技工学校发展现状及趋势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中国技工学校行业价格走势及影响因素分析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国内技工学校行业价格回顾</w:t>
      </w:r>
      <w:r>
        <w:rPr>
          <w:rFonts w:hint="eastAsia"/>
        </w:rPr>
        <w:br/>
      </w:r>
      <w:r>
        <w:rPr>
          <w:rFonts w:hint="eastAsia"/>
        </w:rPr>
        <w:t>　　第二节 国内技工学校行业价格走势预测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国内技工学校行业价格影响因素分析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中国技工学校行业客户调研</w:t>
      </w:r>
      <w:r>
        <w:rPr>
          <w:rFonts w:hint="eastAsia"/>
        </w:rPr>
        <w:br/>
      </w:r>
      <w:r>
        <w:rPr>
          <w:rFonts w:hint="eastAsia"/>
        </w:rPr>
        <w:t>　　　　一、技工学校行业客户偏好调查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二、客户对技工学校品牌的首要认知渠道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三、技工学校品牌忠诚度调查</w:t>
      </w:r>
      <w:r>
        <w:rPr>
          <w:rFonts w:hint="eastAsia"/>
        </w:rPr>
        <w:br/>
      </w:r>
      <w:r>
        <w:rPr>
          <w:rFonts w:hint="eastAsia"/>
        </w:rPr>
        <w:t>　　　　四、技工学校行业客户消费理念调研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中国技工学校行业重点企业发展调研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中国技工学校行业竞争格局分析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2024-2025年技工学校行业集中度分析</w:t>
      </w:r>
      <w:r>
        <w:rPr>
          <w:rFonts w:hint="eastAsia"/>
        </w:rPr>
        <w:br/>
      </w:r>
      <w:r>
        <w:rPr>
          <w:rFonts w:hint="eastAsia"/>
        </w:rPr>
        <w:t>　　　　一、技工学校市场集中度分析</w:t>
      </w:r>
      <w:r>
        <w:rPr>
          <w:rFonts w:hint="eastAsia"/>
        </w:rPr>
        <w:br/>
      </w:r>
      <w:r>
        <w:rPr>
          <w:rFonts w:hint="eastAsia"/>
        </w:rPr>
        <w:t>　　　　二、技工学校企业集中度分析</w:t>
      </w:r>
      <w:r>
        <w:rPr>
          <w:rFonts w:hint="eastAsia"/>
        </w:rPr>
        <w:br/>
      </w:r>
      <w:r>
        <w:rPr>
          <w:rFonts w:hint="eastAsia"/>
        </w:rPr>
        <w:t>　　第二节 2025年技工学校行业竞争格局分析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一、技工学校行业竞争策略分析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二、技工学校行业竞争格局展望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三、我国技工学校市场竞争趋势</w:t>
      </w:r>
      <w:r>
        <w:rPr>
          <w:rFonts w:hint="eastAsia"/>
        </w:rPr>
        <w:br/>
      </w:r>
      <w:r>
        <w:rPr>
          <w:rFonts w:hint="eastAsia"/>
        </w:rPr>
        <w:t>　　第三节 技工学校行业兼并与重组整合分析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一、技工学校行业兼并与重组整合动态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二、技工学校行业兼并与重组整合发展趋势预测分析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技工学校行业投资风险及应对策略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技工学校行业SWOT模型分析</w:t>
      </w:r>
      <w:r>
        <w:rPr>
          <w:rFonts w:hint="eastAsia"/>
        </w:rPr>
        <w:br/>
      </w:r>
      <w:r>
        <w:rPr>
          <w:rFonts w:hint="eastAsia"/>
        </w:rPr>
        <w:t>　　　　一、技工学校行业优势分析</w:t>
      </w:r>
      <w:r>
        <w:rPr>
          <w:rFonts w:hint="eastAsia"/>
        </w:rPr>
        <w:br/>
      </w:r>
      <w:r>
        <w:rPr>
          <w:rFonts w:hint="eastAsia"/>
        </w:rPr>
        <w:t>　　　　二、技工学校行业劣势分析</w:t>
      </w:r>
      <w:r>
        <w:rPr>
          <w:rFonts w:hint="eastAsia"/>
        </w:rPr>
        <w:br/>
      </w:r>
      <w:r>
        <w:rPr>
          <w:rFonts w:hint="eastAsia"/>
        </w:rPr>
        <w:t>　　　　三、技工学校行业机会分析</w:t>
      </w:r>
      <w:r>
        <w:rPr>
          <w:rFonts w:hint="eastAsia"/>
        </w:rPr>
        <w:br/>
      </w:r>
      <w:r>
        <w:rPr>
          <w:rFonts w:hint="eastAsia"/>
        </w:rPr>
        <w:t>　　　　四、技工学校行业风险分析</w:t>
      </w:r>
      <w:r>
        <w:rPr>
          <w:rFonts w:hint="eastAsia"/>
        </w:rPr>
        <w:br/>
      </w:r>
      <w:r>
        <w:rPr>
          <w:rFonts w:hint="eastAsia"/>
        </w:rPr>
        <w:t>　　第二节 技工学校行业投资风险及控制策略分析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一、技工学校市场风险及控制策略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二、技工学校行业政策风险及控制策略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三、技工学校行业经营风险及控制策略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四、技工学校同业竞争风险及控制策略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五、技工学校行业其他风险及控制策略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2025-2031年中国技工学校市场预测及发展建议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2025-2031年中国技工学校市场预测分析</w:t>
      </w:r>
      <w:r>
        <w:rPr>
          <w:rFonts w:hint="eastAsia"/>
        </w:rPr>
        <w:br/>
      </w:r>
      <w:r>
        <w:rPr>
          <w:rFonts w:hint="eastAsia"/>
        </w:rPr>
        <w:t>　　　　一、中国技工学校市场前景分析</w:t>
      </w:r>
      <w:r>
        <w:rPr>
          <w:rFonts w:hint="eastAsia"/>
        </w:rPr>
        <w:br/>
      </w:r>
      <w:r>
        <w:rPr>
          <w:rFonts w:hint="eastAsia"/>
        </w:rPr>
        <w:t>　　　　二、中国技工学校发展趋势预测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2025-2031年中国技工学校企业发展策略建议</w:t>
      </w:r>
      <w:r>
        <w:rPr>
          <w:rFonts w:hint="eastAsia"/>
        </w:rPr>
        <w:br/>
      </w:r>
      <w:r>
        <w:rPr>
          <w:rFonts w:hint="eastAsia"/>
        </w:rPr>
        <w:t>　　　　一、技工学校企业融资策略</w:t>
      </w:r>
      <w:r>
        <w:rPr>
          <w:rFonts w:hint="eastAsia"/>
        </w:rPr>
        <w:br/>
      </w:r>
      <w:r>
        <w:rPr>
          <w:rFonts w:hint="eastAsia"/>
        </w:rPr>
        <w:t>　　　　二、技工学校企业人才策略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2025-2031年中国技工学校企业营销策略建议</w:t>
      </w:r>
      <w:r>
        <w:rPr>
          <w:rFonts w:hint="eastAsia"/>
        </w:rPr>
        <w:br/>
      </w:r>
      <w:r>
        <w:rPr>
          <w:rFonts w:hint="eastAsia"/>
        </w:rPr>
        <w:t>　　　　一、技工学校企业定位策略</w:t>
      </w:r>
      <w:r>
        <w:rPr>
          <w:rFonts w:hint="eastAsia"/>
        </w:rPr>
        <w:br/>
      </w:r>
      <w:r>
        <w:rPr>
          <w:rFonts w:hint="eastAsia"/>
        </w:rPr>
        <w:t>　　　　二、技工学校企业价格策略</w:t>
      </w:r>
      <w:r>
        <w:rPr>
          <w:rFonts w:hint="eastAsia"/>
        </w:rPr>
        <w:br/>
      </w:r>
      <w:r>
        <w:rPr>
          <w:rFonts w:hint="eastAsia"/>
        </w:rPr>
        <w:t>　　　　三、技工学校企业促销策略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技工学校行业研究结论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技工学校行业历程</w:t>
      </w:r>
      <w:r>
        <w:rPr>
          <w:rFonts w:hint="eastAsia"/>
        </w:rPr>
        <w:br/>
      </w:r>
      <w:r>
        <w:rPr>
          <w:rFonts w:hint="eastAsia"/>
        </w:rPr>
        <w:t>　　图表 技工学校行业生命周期</w:t>
      </w:r>
      <w:r>
        <w:rPr>
          <w:rFonts w:hint="eastAsia"/>
        </w:rPr>
        <w:br/>
      </w:r>
      <w:r>
        <w:rPr>
          <w:rFonts w:hint="eastAsia"/>
        </w:rPr>
        <w:t>　　图表 技工学校行业产业链分析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2019-2024年技工学校行业市场容量统计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2019-2024年中国技工学校行业经营效益分析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**地区技工学校市场规模及增长情况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技工学校重点企业（一）基本信息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2b4ec319408d" w:history="1">
        <w:r>
          <w:rPr>
            <w:rStyle w:val="Hyperlink"/>
          </w:rPr>
          <w:t>2025-2031年中国技工学校发展现状与前景趋势分析报告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2b4ec319408d" w:history="1">
        <w:r>
          <w:rPr>
            <w:rStyle w:val="Hyperlink"/>
          </w:rPr>
          <w:t>https://www.20087.com/0/55/JiGongXueXiaoShiChangXianZhuangHeQianJing.html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热点：技校招生网、技工学校教师个人工作总结、成人短期技能培训学校、技工学校是什么学历、技工学校和职业学校区别、技工学校班主任工作总结、技校十大吃香专业、技工学校学籍查询官网、大专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4a276e1564327" w:history="1">
      <w:r>
        <w:rPr>
          <w:rStyle w:val="Hyperlink"/>
        </w:rPr>
        <w:t>2025-2031年中国技工学校发展现状与前景趋势分析报告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GongXueXiaoShiChangXianZhuangHeQianJing.html" TargetMode="External" Id="R4d642b4ec31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GongXueXiaoShiChangXianZhuangHeQianJing.html" TargetMode="External" Id="R1ea4a276e156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2024-12-17T23:05:00Z</dcterms:created>
  <dcterms:modified xsi:type="dcterms:W3CDTF">2024-12-18T00:05:00Z</dcterms:modified>
  <dc:subject>2025-2031年中国技工学校发展现状与前景趋势分析报告</dc:subject>
  <dc:title>2025-2031年中国技工学校发展现状与前景趋势分析报告</dc:title>
  <cp:keywords>2025-2031年中国技工学校发展现状与前景趋势分析报告</cp:keywords>
  <dc:description>2025-2031年中国技工学校发展现状与前景趋势分析报告</dc:description>
</cp:coreProperties>
</file>