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2a54239a343e4" w:history="1">
              <w:r>
                <w:rPr>
                  <w:rStyle w:val="Hyperlink"/>
                </w:rPr>
                <w:t>中国教育K12市场现状调研与发展前景分析报告（2025-2031年）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2a54239a343e4" w:history="1">
              <w:r>
                <w:rPr>
                  <w:rStyle w:val="Hyperlink"/>
                </w:rPr>
                <w:t>中国教育K12市场现状调研与发展前景分析报告（2025-2031年）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2a54239a343e4" w:history="1">
                <w:r>
                  <w:rPr>
                    <w:rStyle w:val="Hyperlink"/>
                  </w:rPr>
                  <w:t>https://www.20087.com/0/05/JiaoYuK12FaZhanXianZhuangFenXiQi.html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作为基础教育阶段，近年来在教育科技的推动下，教学方式和内容发生了深刻变化。在线教育平台的兴起，提供了丰富的学习资源和灵活的学习方式，尤其在疫情期间，线上教育成为主要的教学手段。同时，STEM教育和编程课程的普及，培养了学生的创新能力和实践技能。</w:t>
      </w:r>
      <w:r>
        <w:rPr>
          <w:rFonts w:hint="eastAsia"/>
        </w:rPr>
        <w:br/>
      </w:r>
      <w:r>
        <w:rPr>
          <w:rFonts w:hint="eastAsia"/>
        </w:rPr>
        <w:t>　　未来，K12教育将更加注重个性化学习和综合素质培养。通过大数据和AI技术，实现学习内容的个性化推送，满足每个学生的学习需求。同时，项目式学习和跨学科学习将成为主流，培养学生解决问题的能力和团队协作精神。此外，家校合作和社区教育的加强，将构建更加全面的教育生态，促进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2a54239a343e4" w:history="1">
        <w:r>
          <w:rPr>
            <w:rStyle w:val="Hyperlink"/>
          </w:rPr>
          <w:t>中国教育K12市场现状调研与发展前景分析报告（2025-2031年）</w:t>
        </w:r>
      </w:hyperlink>
      <w:r>
        <w:rPr>
          <w:rFonts w:hint="eastAsia"/>
        </w:rPr>
        <w:t>》系统分析了教育K12行业的现状，全面梳理了教育K12市场需求、市场规模、产业链结构及价格体系，详细解读了教育K12细分市场特点。报告结合权威数据，科学预测了教育K12市场前景与发展趋势，客观分析了品牌竞争格局、市场集中度及重点企业的运营表现，并指出了教育K12行业面临的机遇与风险。为教育K12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教育K12行业发展概述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培训概述</w:t>
      </w:r>
      <w:r>
        <w:rPr>
          <w:rFonts w:hint="eastAsia"/>
        </w:rPr>
        <w:br/>
      </w:r>
      <w:r>
        <w:rPr>
          <w:rFonts w:hint="eastAsia"/>
        </w:rPr>
        <w:t>　　　　一、教育K12产业特点</w:t>
      </w:r>
      <w:r>
        <w:rPr>
          <w:rFonts w:hint="eastAsia"/>
        </w:rPr>
        <w:br/>
      </w:r>
      <w:r>
        <w:rPr>
          <w:rFonts w:hint="eastAsia"/>
        </w:rPr>
        <w:t>　　　　二、教育K12的发展</w:t>
      </w:r>
      <w:r>
        <w:rPr>
          <w:rFonts w:hint="eastAsia"/>
        </w:rPr>
        <w:br/>
      </w:r>
      <w:r>
        <w:rPr>
          <w:rFonts w:hint="eastAsia"/>
        </w:rPr>
        <w:t>　　　　三、教育K12的层次</w:t>
      </w:r>
      <w:r>
        <w:rPr>
          <w:rFonts w:hint="eastAsia"/>
        </w:rPr>
        <w:br/>
      </w:r>
      <w:r>
        <w:rPr>
          <w:rFonts w:hint="eastAsia"/>
        </w:rPr>
        <w:t>　　　　四、教育K12的周期</w:t>
      </w:r>
      <w:r>
        <w:rPr>
          <w:rFonts w:hint="eastAsia"/>
        </w:rPr>
        <w:br/>
      </w:r>
      <w:r>
        <w:rPr>
          <w:rFonts w:hint="eastAsia"/>
        </w:rPr>
        <w:t>　　　　五、教育K12的经费来源</w:t>
      </w:r>
      <w:r>
        <w:rPr>
          <w:rFonts w:hint="eastAsia"/>
        </w:rPr>
        <w:br/>
      </w:r>
      <w:r>
        <w:rPr>
          <w:rFonts w:hint="eastAsia"/>
        </w:rPr>
        <w:t>　　　　六、教育K12的经济效益</w:t>
      </w:r>
      <w:r>
        <w:rPr>
          <w:rFonts w:hint="eastAsia"/>
        </w:rPr>
        <w:br/>
      </w:r>
      <w:r>
        <w:rPr>
          <w:rFonts w:hint="eastAsia"/>
        </w:rPr>
        <w:t>　　　　七、教育K12的成本</w:t>
      </w:r>
      <w:r>
        <w:rPr>
          <w:rFonts w:hint="eastAsia"/>
        </w:rPr>
        <w:br/>
      </w:r>
      <w:r>
        <w:rPr>
          <w:rFonts w:hint="eastAsia"/>
        </w:rPr>
        <w:t>　　　　八、教育K12方法的分类</w:t>
      </w:r>
      <w:r>
        <w:rPr>
          <w:rFonts w:hint="eastAsia"/>
        </w:rPr>
        <w:br/>
      </w:r>
      <w:r>
        <w:rPr>
          <w:rFonts w:hint="eastAsia"/>
        </w:rPr>
        <w:t>　　第五节 最近3-5年中国教育K12行业经济指标分析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教育K12行业上下游产业链发展及影响分析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一、教育K12行业产业链简介</w:t>
      </w:r>
      <w:r>
        <w:rPr>
          <w:rFonts w:hint="eastAsia"/>
        </w:rPr>
        <w:br/>
      </w:r>
      <w:r>
        <w:rPr>
          <w:rFonts w:hint="eastAsia"/>
        </w:rPr>
        <w:t>　　　　二、教育K12行业产业链特征分析</w:t>
      </w:r>
      <w:r>
        <w:rPr>
          <w:rFonts w:hint="eastAsia"/>
        </w:rPr>
        <w:br/>
      </w:r>
      <w:r>
        <w:rPr>
          <w:rFonts w:hint="eastAsia"/>
        </w:rPr>
        <w:t>　　　　三、教育K12业的产生对产业链的影响分析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上游产业现状分析及其对教育K12行业的影响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下游产业分析及其对教育K12行业的影响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中国教育K12市场运行综合分析</w:t>
      </w:r>
      <w:r>
        <w:rPr>
          <w:rFonts w:hint="eastAsia"/>
        </w:rPr>
        <w:br/>
      </w:r>
      <w:r>
        <w:rPr>
          <w:rFonts w:hint="eastAsia"/>
        </w:rPr>
        <w:t>　　第一节 教育K12行业市场发展基本情况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教育K12行业技术研发情况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中国教育K12行业经济运行指标分析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中国教育K12行业总体规模分析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五、2025-2031年教育K12供给预测</w:t>
      </w:r>
      <w:r>
        <w:rPr>
          <w:rFonts w:hint="eastAsia"/>
        </w:rPr>
        <w:br/>
      </w:r>
      <w:r>
        <w:rPr>
          <w:rFonts w:hint="eastAsia"/>
        </w:rPr>
        <w:t>　　第二节 中国教育K12行业产销分析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中国教育K12行业财务指标总体分析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2025-2031年中国教育K12市场需求分析及预测</w:t>
      </w:r>
      <w:r>
        <w:rPr>
          <w:rFonts w:hint="eastAsia"/>
        </w:rPr>
        <w:br/>
      </w:r>
      <w:r>
        <w:rPr>
          <w:rFonts w:hint="eastAsia"/>
        </w:rPr>
        <w:t>　　第一节 教育K12市场需求分析</w:t>
      </w:r>
      <w:r>
        <w:rPr>
          <w:rFonts w:hint="eastAsia"/>
        </w:rPr>
        <w:br/>
      </w:r>
      <w:r>
        <w:rPr>
          <w:rFonts w:hint="eastAsia"/>
        </w:rPr>
        <w:t>　　　　一、教育K12行业需求市场</w:t>
      </w:r>
      <w:r>
        <w:rPr>
          <w:rFonts w:hint="eastAsia"/>
        </w:rPr>
        <w:br/>
      </w:r>
      <w:r>
        <w:rPr>
          <w:rFonts w:hint="eastAsia"/>
        </w:rPr>
        <w:t>　　　　二、教育K12行业客户结构</w:t>
      </w:r>
      <w:r>
        <w:rPr>
          <w:rFonts w:hint="eastAsia"/>
        </w:rPr>
        <w:br/>
      </w:r>
      <w:r>
        <w:rPr>
          <w:rFonts w:hint="eastAsia"/>
        </w:rPr>
        <w:t>　　　　三、教育K12行业需求的地区差异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一、2025-2031年教育K12行业的需求预测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二、2025-2031年教育K12供求平衡预测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2025-2031年教育K12行业发展趋势及影响因素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2025-2031年教育K12行业市场前景分析</w:t>
      </w:r>
      <w:r>
        <w:rPr>
          <w:rFonts w:hint="eastAsia"/>
        </w:rPr>
        <w:br/>
      </w:r>
      <w:r>
        <w:rPr>
          <w:rFonts w:hint="eastAsia"/>
        </w:rPr>
        <w:t>　　　　一、教育K12市场容量分析</w:t>
      </w:r>
      <w:r>
        <w:rPr>
          <w:rFonts w:hint="eastAsia"/>
        </w:rPr>
        <w:br/>
      </w:r>
      <w:r>
        <w:rPr>
          <w:rFonts w:hint="eastAsia"/>
        </w:rPr>
        <w:t>　　　　二、教育K12行业利好利空政策</w:t>
      </w:r>
      <w:r>
        <w:rPr>
          <w:rFonts w:hint="eastAsia"/>
        </w:rPr>
        <w:br/>
      </w:r>
      <w:r>
        <w:rPr>
          <w:rFonts w:hint="eastAsia"/>
        </w:rPr>
        <w:t>　　　　三、教育K12行业发展前景分析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2025-2031年教育K12行业未来发展预测分析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一、中国教育K12发展方向分析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二、2025-2031年中国教育K12行业发展规模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三、2025-2031年中国教育K12行业发展趋势预测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2025-2031年教育K12行业供需预测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一、2025-2031年教育K12行业供给预测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二、2025-2031年教育K12行业需求预测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2025-2031年中国教育K12行业发展趋势及方向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2025-2031年教育K12行业投资方向与风险分析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2025-2031年教育K12行业发展的有利因素与不利因素分析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2025-2031年教育K12行业产业发展的空白点分析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2025-2031年教育K12行业投资回报率比较高的投资方向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2025-2031年教育K12行业投资潜力与机会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2025-2031年教育K12行业新进入者应注意的障碍因素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2025-2031年中国教育K12行业投资风险分析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2025-2031年教育K12行业发展环境与渠道分析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主要教育K12产业聚集区发展背景分析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一、主要教育K12产业聚集区市场特点分析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二、主要教育K12产业聚集区社会经济现状分析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二、未来主要教育K12产业聚集区经济发展预测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一、教育K12市场渠道情况</w:t>
      </w:r>
      <w:r>
        <w:rPr>
          <w:rFonts w:hint="eastAsia"/>
        </w:rPr>
        <w:br/>
      </w:r>
      <w:r>
        <w:rPr>
          <w:rFonts w:hint="eastAsia"/>
        </w:rPr>
        <w:t>　　　　二、教育K12竞争对手渠道模式</w:t>
      </w:r>
      <w:r>
        <w:rPr>
          <w:rFonts w:hint="eastAsia"/>
        </w:rPr>
        <w:br/>
      </w:r>
      <w:r>
        <w:rPr>
          <w:rFonts w:hint="eastAsia"/>
        </w:rPr>
        <w:t>　　　　三、教育K12直营代理分布情况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2025-2031年教育K12行业市场策略分析</w:t>
      </w:r>
      <w:r>
        <w:rPr>
          <w:rFonts w:hint="eastAsia"/>
        </w:rPr>
        <w:br/>
      </w:r>
      <w:r>
        <w:rPr>
          <w:rFonts w:hint="eastAsia"/>
        </w:rPr>
        <w:t>　　第一节 教育K12行业营销策略分析及建议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一、教育K12行业营销模式</w:t>
      </w:r>
      <w:r>
        <w:rPr>
          <w:rFonts w:hint="eastAsia"/>
        </w:rPr>
        <w:br/>
      </w:r>
      <w:r>
        <w:rPr>
          <w:rFonts w:hint="eastAsia"/>
        </w:rPr>
        <w:t>　　　　二、教育K12行业营销策略</w:t>
      </w:r>
      <w:r>
        <w:rPr>
          <w:rFonts w:hint="eastAsia"/>
        </w:rPr>
        <w:br/>
      </w:r>
      <w:r>
        <w:rPr>
          <w:rFonts w:hint="eastAsia"/>
        </w:rPr>
        <w:t>　　第二节 教育K12行业企业经营发展分析及建议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一、上下游行业策略分析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教育K12行业重点领先企业经营状况及前景规划分析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好未来公司（TAL）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第三节 学大教育集团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正保远程教育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弘成科技发展有限公司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安博教育集团（NYSE：AMBO）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昂立教育集团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北京巨人环球教育科技有限公司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北京龙文环球教育科技有限公司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（科大讯飞---教育）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第十二节 （万科营地教育--梅沙教育）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第十三节 （世纪明德）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第十四节 （乐高机器人教育-中国）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第十五节 （火星人俱乐部）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第十六节 中⋅智⋅林 （创客工场makeblock）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1教育K12的层次</w:t>
      </w:r>
      <w:r>
        <w:rPr>
          <w:rFonts w:hint="eastAsia"/>
        </w:rPr>
        <w:br/>
      </w:r>
      <w:r>
        <w:rPr>
          <w:rFonts w:hint="eastAsia"/>
        </w:rPr>
        <w:t>　　图表 2行业生命周期示意图</w:t>
      </w:r>
      <w:r>
        <w:rPr>
          <w:rFonts w:hint="eastAsia"/>
        </w:rPr>
        <w:br/>
      </w:r>
      <w:r>
        <w:rPr>
          <w:rFonts w:hint="eastAsia"/>
        </w:rPr>
        <w:t>　　图表 3教育K12产业链</w:t>
      </w:r>
      <w:r>
        <w:rPr>
          <w:rFonts w:hint="eastAsia"/>
        </w:rPr>
        <w:br/>
      </w:r>
      <w:r>
        <w:rPr>
          <w:rFonts w:hint="eastAsia"/>
        </w:rPr>
        <w:t>　　图表 4 2020-2025年我国教育K12需求量</w:t>
      </w:r>
      <w:r>
        <w:rPr>
          <w:rFonts w:hint="eastAsia"/>
        </w:rPr>
        <w:br/>
      </w:r>
      <w:r>
        <w:rPr>
          <w:rFonts w:hint="eastAsia"/>
        </w:rPr>
        <w:t>　　图表 5 2025-2031年我国教育K12需求量预测</w:t>
      </w:r>
      <w:r>
        <w:rPr>
          <w:rFonts w:hint="eastAsia"/>
        </w:rPr>
        <w:br/>
      </w:r>
      <w:r>
        <w:rPr>
          <w:rFonts w:hint="eastAsia"/>
        </w:rPr>
        <w:t>　　图表 6 2020-2025年我国教育K12行业市场规模</w:t>
      </w:r>
      <w:r>
        <w:rPr>
          <w:rFonts w:hint="eastAsia"/>
        </w:rPr>
        <w:br/>
      </w:r>
      <w:r>
        <w:rPr>
          <w:rFonts w:hint="eastAsia"/>
        </w:rPr>
        <w:t>　　图表 7 2020-2025年我国教育K12行业产值</w:t>
      </w:r>
      <w:r>
        <w:rPr>
          <w:rFonts w:hint="eastAsia"/>
        </w:rPr>
        <w:br/>
      </w:r>
      <w:r>
        <w:rPr>
          <w:rFonts w:hint="eastAsia"/>
        </w:rPr>
        <w:t>　　图表 82017年中国教育K12行业市场总产值地区分布</w:t>
      </w:r>
      <w:r>
        <w:rPr>
          <w:rFonts w:hint="eastAsia"/>
        </w:rPr>
        <w:br/>
      </w:r>
      <w:r>
        <w:rPr>
          <w:rFonts w:hint="eastAsia"/>
        </w:rPr>
        <w:t>　　图表 9 2020-2025年我国教育K12平均价格</w:t>
      </w:r>
      <w:r>
        <w:rPr>
          <w:rFonts w:hint="eastAsia"/>
        </w:rPr>
        <w:br/>
      </w:r>
      <w:r>
        <w:rPr>
          <w:rFonts w:hint="eastAsia"/>
        </w:rPr>
        <w:t>　　图表 10 2025-2031年我国教育K12平均价格预测</w:t>
      </w:r>
      <w:r>
        <w:rPr>
          <w:rFonts w:hint="eastAsia"/>
        </w:rPr>
        <w:br/>
      </w:r>
      <w:r>
        <w:rPr>
          <w:rFonts w:hint="eastAsia"/>
        </w:rPr>
        <w:t>　　图表 11 2020-2025年我国教育K12行业企业数量</w:t>
      </w:r>
      <w:r>
        <w:rPr>
          <w:rFonts w:hint="eastAsia"/>
        </w:rPr>
        <w:br/>
      </w:r>
      <w:r>
        <w:rPr>
          <w:rFonts w:hint="eastAsia"/>
        </w:rPr>
        <w:t>　　图表 12 2020-2025年我国教育K12供应量</w:t>
      </w:r>
      <w:r>
        <w:rPr>
          <w:rFonts w:hint="eastAsia"/>
        </w:rPr>
        <w:br/>
      </w:r>
      <w:r>
        <w:rPr>
          <w:rFonts w:hint="eastAsia"/>
        </w:rPr>
        <w:t>　　图表 13 2025-2031年我国教育K12供应量预测</w:t>
      </w:r>
      <w:r>
        <w:rPr>
          <w:rFonts w:hint="eastAsia"/>
        </w:rPr>
        <w:br/>
      </w:r>
      <w:r>
        <w:rPr>
          <w:rFonts w:hint="eastAsia"/>
        </w:rPr>
        <w:t>　　图表 14 2020-2025年我国教育K12行业产值</w:t>
      </w:r>
      <w:r>
        <w:rPr>
          <w:rFonts w:hint="eastAsia"/>
        </w:rPr>
        <w:br/>
      </w:r>
      <w:r>
        <w:rPr>
          <w:rFonts w:hint="eastAsia"/>
        </w:rPr>
        <w:t>　　图表 15 2020-2025年我国教育K12行业销售收入</w:t>
      </w:r>
      <w:r>
        <w:rPr>
          <w:rFonts w:hint="eastAsia"/>
        </w:rPr>
        <w:br/>
      </w:r>
      <w:r>
        <w:rPr>
          <w:rFonts w:hint="eastAsia"/>
        </w:rPr>
        <w:t>　　图表 16 2020-2025年我国教育K12行业盈利能力</w:t>
      </w:r>
      <w:r>
        <w:rPr>
          <w:rFonts w:hint="eastAsia"/>
        </w:rPr>
        <w:br/>
      </w:r>
      <w:r>
        <w:rPr>
          <w:rFonts w:hint="eastAsia"/>
        </w:rPr>
        <w:t>　　图表 17 2020-2025年我国教育K12行业偿债能力</w:t>
      </w:r>
      <w:r>
        <w:rPr>
          <w:rFonts w:hint="eastAsia"/>
        </w:rPr>
        <w:br/>
      </w:r>
      <w:r>
        <w:rPr>
          <w:rFonts w:hint="eastAsia"/>
        </w:rPr>
        <w:t>　　图表 18 2020-2025年我国教育K12行业营运能力</w:t>
      </w:r>
      <w:r>
        <w:rPr>
          <w:rFonts w:hint="eastAsia"/>
        </w:rPr>
        <w:br/>
      </w:r>
      <w:r>
        <w:rPr>
          <w:rFonts w:hint="eastAsia"/>
        </w:rPr>
        <w:t>　　图表 19 2020-2025年我国教育K12行业发展能力</w:t>
      </w:r>
      <w:r>
        <w:rPr>
          <w:rFonts w:hint="eastAsia"/>
        </w:rPr>
        <w:br/>
      </w:r>
      <w:r>
        <w:rPr>
          <w:rFonts w:hint="eastAsia"/>
        </w:rPr>
        <w:t>　　图表 20 2020-2025年我国教育K12需求量</w:t>
      </w:r>
      <w:r>
        <w:rPr>
          <w:rFonts w:hint="eastAsia"/>
        </w:rPr>
        <w:br/>
      </w:r>
      <w:r>
        <w:rPr>
          <w:rFonts w:hint="eastAsia"/>
        </w:rPr>
        <w:t>　　图表 212017年中国教育K12行业需求结构</w:t>
      </w:r>
      <w:r>
        <w:rPr>
          <w:rFonts w:hint="eastAsia"/>
        </w:rPr>
        <w:br/>
      </w:r>
      <w:r>
        <w:rPr>
          <w:rFonts w:hint="eastAsia"/>
        </w:rPr>
        <w:t>　　图表 222017年中国教育K12行业需求的地区差异</w:t>
      </w:r>
      <w:r>
        <w:rPr>
          <w:rFonts w:hint="eastAsia"/>
        </w:rPr>
        <w:br/>
      </w:r>
      <w:r>
        <w:rPr>
          <w:rFonts w:hint="eastAsia"/>
        </w:rPr>
        <w:t>　　图表 23 2025-2031年我国教育K12需求量预测</w:t>
      </w:r>
      <w:r>
        <w:rPr>
          <w:rFonts w:hint="eastAsia"/>
        </w:rPr>
        <w:br/>
      </w:r>
      <w:r>
        <w:rPr>
          <w:rFonts w:hint="eastAsia"/>
        </w:rPr>
        <w:t>　　图表 24 2020-2025年我国教育K12市场容量</w:t>
      </w:r>
      <w:r>
        <w:rPr>
          <w:rFonts w:hint="eastAsia"/>
        </w:rPr>
        <w:br/>
      </w:r>
      <w:r>
        <w:rPr>
          <w:rFonts w:hint="eastAsia"/>
        </w:rPr>
        <w:t>　　图表 25 2025-2031年我国教育K12行业销售收入预测</w:t>
      </w:r>
      <w:r>
        <w:rPr>
          <w:rFonts w:hint="eastAsia"/>
        </w:rPr>
        <w:br/>
      </w:r>
      <w:r>
        <w:rPr>
          <w:rFonts w:hint="eastAsia"/>
        </w:rPr>
        <w:t>　　图表 26 2025-2031年我国教育K12行业总资产预测</w:t>
      </w:r>
      <w:r>
        <w:rPr>
          <w:rFonts w:hint="eastAsia"/>
        </w:rPr>
        <w:br/>
      </w:r>
      <w:r>
        <w:rPr>
          <w:rFonts w:hint="eastAsia"/>
        </w:rPr>
        <w:t>　　图表 27 2025-2031年我国教育K12行业市场规模预测</w:t>
      </w:r>
      <w:r>
        <w:rPr>
          <w:rFonts w:hint="eastAsia"/>
        </w:rPr>
        <w:br/>
      </w:r>
      <w:r>
        <w:rPr>
          <w:rFonts w:hint="eastAsia"/>
        </w:rPr>
        <w:t>　　图表 28 2025-2031年我国教育K12供应量预测</w:t>
      </w:r>
      <w:r>
        <w:rPr>
          <w:rFonts w:hint="eastAsia"/>
        </w:rPr>
        <w:br/>
      </w:r>
      <w:r>
        <w:rPr>
          <w:rFonts w:hint="eastAsia"/>
        </w:rPr>
        <w:t>　　图表 29 2025-2031年我国教育K12需求量预测</w:t>
      </w:r>
      <w:r>
        <w:rPr>
          <w:rFonts w:hint="eastAsia"/>
        </w:rPr>
        <w:br/>
      </w:r>
      <w:r>
        <w:rPr>
          <w:rFonts w:hint="eastAsia"/>
        </w:rPr>
        <w:t>　　图表 30 2025-2031年我国教育K12行业投资规模预测</w:t>
      </w:r>
      <w:r>
        <w:rPr>
          <w:rFonts w:hint="eastAsia"/>
        </w:rPr>
        <w:br/>
      </w:r>
      <w:r>
        <w:rPr>
          <w:rFonts w:hint="eastAsia"/>
        </w:rPr>
        <w:t>　　图表 31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32国民经济运行情况GDP走势图</w:t>
      </w:r>
      <w:r>
        <w:rPr>
          <w:rFonts w:hint="eastAsia"/>
        </w:rPr>
        <w:br/>
      </w:r>
      <w:r>
        <w:rPr>
          <w:rFonts w:hint="eastAsia"/>
        </w:rPr>
        <w:t>　　图表 33教育K12相关政策</w:t>
      </w:r>
      <w:r>
        <w:rPr>
          <w:rFonts w:hint="eastAsia"/>
        </w:rPr>
        <w:br/>
      </w:r>
      <w:r>
        <w:rPr>
          <w:rFonts w:hint="eastAsia"/>
        </w:rPr>
        <w:t>　　图表 342017年中国教育K12市场区域分布</w:t>
      </w:r>
      <w:r>
        <w:rPr>
          <w:rFonts w:hint="eastAsia"/>
        </w:rPr>
        <w:br/>
      </w:r>
      <w:r>
        <w:rPr>
          <w:rFonts w:hint="eastAsia"/>
        </w:rPr>
        <w:t>　　图表 352017年前三季度华东78市GDP排名</w:t>
      </w:r>
      <w:r>
        <w:rPr>
          <w:rFonts w:hint="eastAsia"/>
        </w:rPr>
        <w:br/>
      </w:r>
      <w:r>
        <w:rPr>
          <w:rFonts w:hint="eastAsia"/>
        </w:rPr>
        <w:t>　　图表 36互联网巨头教育行业布局</w:t>
      </w:r>
      <w:r>
        <w:rPr>
          <w:rFonts w:hint="eastAsia"/>
        </w:rPr>
        <w:br/>
      </w:r>
      <w:r>
        <w:rPr>
          <w:rFonts w:hint="eastAsia"/>
        </w:rPr>
        <w:t>　　图表 37新东方教育科技集团财务指标与经营状况</w:t>
      </w:r>
      <w:r>
        <w:rPr>
          <w:rFonts w:hint="eastAsia"/>
        </w:rPr>
        <w:br/>
      </w:r>
      <w:r>
        <w:rPr>
          <w:rFonts w:hint="eastAsia"/>
        </w:rPr>
        <w:t>　　图表 38好未来公司（TAL）财务指标与经营状况</w:t>
      </w:r>
      <w:r>
        <w:rPr>
          <w:rFonts w:hint="eastAsia"/>
        </w:rPr>
        <w:br/>
      </w:r>
      <w:r>
        <w:rPr>
          <w:rFonts w:hint="eastAsia"/>
        </w:rPr>
        <w:t>　　图表 39学大教育集团主要经济指标</w:t>
      </w:r>
      <w:r>
        <w:rPr>
          <w:rFonts w:hint="eastAsia"/>
        </w:rPr>
        <w:br/>
      </w:r>
      <w:r>
        <w:rPr>
          <w:rFonts w:hint="eastAsia"/>
        </w:rPr>
        <w:t>　　图表 40正保远程教育主要经济指标</w:t>
      </w:r>
      <w:r>
        <w:rPr>
          <w:rFonts w:hint="eastAsia"/>
        </w:rPr>
        <w:br/>
      </w:r>
      <w:r>
        <w:rPr>
          <w:rFonts w:hint="eastAsia"/>
        </w:rPr>
        <w:t>　　图表 41北京环球天下教育科技有限公司主要经济指标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42弘成科技发展有限公司主要经济指标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43安博教育集团（NYSE：AMBO）主要经济指标</w:t>
      </w:r>
      <w:r>
        <w:rPr>
          <w:rFonts w:hint="eastAsia"/>
        </w:rPr>
        <w:br/>
      </w:r>
      <w:r>
        <w:rPr>
          <w:rFonts w:hint="eastAsia"/>
        </w:rPr>
        <w:t>　　图表 44昂立教育集团主要经济指标</w:t>
      </w:r>
      <w:r>
        <w:rPr>
          <w:rFonts w:hint="eastAsia"/>
        </w:rPr>
        <w:br/>
      </w:r>
      <w:r>
        <w:rPr>
          <w:rFonts w:hint="eastAsia"/>
        </w:rPr>
        <w:t>　　图表 45北京巨人环球教育科技有限公司主要经济指标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46北京龙文环球教育科技有限公司主要经济指标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47科大讯飞主要经济指标</w:t>
      </w:r>
      <w:r>
        <w:rPr>
          <w:rFonts w:hint="eastAsia"/>
        </w:rPr>
        <w:br/>
      </w:r>
      <w:r>
        <w:rPr>
          <w:rFonts w:hint="eastAsia"/>
        </w:rPr>
        <w:t>　　图表 48万科营地教育财务指标与经营状况</w:t>
      </w:r>
      <w:r>
        <w:rPr>
          <w:rFonts w:hint="eastAsia"/>
        </w:rPr>
        <w:br/>
      </w:r>
      <w:r>
        <w:rPr>
          <w:rFonts w:hint="eastAsia"/>
        </w:rPr>
        <w:t>　　图表 49世纪明德财务指标与经营状况</w:t>
      </w:r>
      <w:r>
        <w:rPr>
          <w:rFonts w:hint="eastAsia"/>
        </w:rPr>
        <w:br/>
      </w:r>
      <w:r>
        <w:rPr>
          <w:rFonts w:hint="eastAsia"/>
        </w:rPr>
        <w:t>　　图表 50乐高机器人教育财务指标与经营状况</w:t>
      </w:r>
      <w:r>
        <w:rPr>
          <w:rFonts w:hint="eastAsia"/>
        </w:rPr>
        <w:br/>
      </w:r>
      <w:r>
        <w:rPr>
          <w:rFonts w:hint="eastAsia"/>
        </w:rPr>
        <w:t>　　图表 51火星人俱乐部财务指标与经营状况</w:t>
      </w:r>
      <w:r>
        <w:rPr>
          <w:rFonts w:hint="eastAsia"/>
        </w:rPr>
        <w:br/>
      </w:r>
      <w:r>
        <w:rPr>
          <w:rFonts w:hint="eastAsia"/>
        </w:rPr>
        <w:t>　　图表 52深圳市创客工场科技有限公司财务指标与经营状况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2a54239a343e4" w:history="1">
        <w:r>
          <w:rPr>
            <w:rStyle w:val="Hyperlink"/>
          </w:rPr>
          <w:t>中国教育K12市场现状调研与发展前景分析报告（2025-2031年）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2a54239a343e4" w:history="1">
        <w:r>
          <w:rPr>
            <w:rStyle w:val="Hyperlink"/>
          </w:rPr>
          <w:t>https://www.20087.com/0/05/JiaoYuK12FaZhanXianZhuangFenXiQi.html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热点：k12教育网站、教育K12是什么、线上k12教育、教育局投诉电话、k12中小学在线教育、教育部官网、k12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76a159214522" w:history="1">
      <w:r>
        <w:rPr>
          <w:rStyle w:val="Hyperlink"/>
        </w:rPr>
        <w:t>中国教育K12市场现状调研与发展前景分析报告（2025-2031年）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oYuK12FaZhanXianZhuangFenXiQi.html" TargetMode="External" Id="Rab12a54239a3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oYuK12FaZhanXianZhuangFenXiQi.html" TargetMode="External" Id="Rb7bc76a15921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2025-01-06T00:44:00Z</dcterms:created>
  <dcterms:modified xsi:type="dcterms:W3CDTF">2025-01-06T01:44:00Z</dcterms:modified>
  <dc:subject>中国教育K12市场现状调研与发展前景分析报告（2025-2031年）</dc:subject>
  <dc:title>中国教育K12市场现状调研与发展前景分析报告（2025-2031年）</dc:title>
  <cp:keywords>中国教育K12市场现状调研与发展前景分析报告（2025-2031年）</cp:keywords>
  <dc:description>中国教育K12市场现状调研与发展前景分析报告（2025-2031年）</dc:description>
</cp:coreProperties>
</file>