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4854d2b354781" w:history="1">
              <w:r>
                <w:rPr>
                  <w:rStyle w:val="Hyperlink"/>
                </w:rPr>
                <w:t>2025-2031年中国液化石油气钢瓶行业专题研究与发展趋势预测报告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4854d2b354781" w:history="1">
              <w:r>
                <w:rPr>
                  <w:rStyle w:val="Hyperlink"/>
                </w:rPr>
                <w:t>2025-2031年中国液化石油气钢瓶行业专题研究与发展趋势预测报告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4854d2b354781" w:history="1">
                <w:r>
                  <w:rPr>
                    <w:rStyle w:val="Hyperlink"/>
                  </w:rPr>
                  <w:t>https://www.20087.com/0/05/YeHuaShiYouQiGangPingHangYeDiaoYanBaoGao.html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液化石油气钢瓶（LPG cylinders）是储存和运输液化石油气（LPG）的主要容器，广泛应用于家庭烹饪、商业烹饪、农业、工业加热以及汽车燃料等领域。在全球范围内，LPG钢瓶因其便捷性和经济性而深受消费者欢迎，尤其是在电力供应不稳定或天然气管网未覆盖的地区。目前，液化石油气钢瓶的制造标准趋于统一，安全性得到显著提升，包括定期检测和维护制度的建立，以确保气体存储和使用的安全。技术进步，如智能阀门的引入，可以监测气体压力和泄漏，进一步提高了使用安全性。</w:t>
      </w:r>
      <w:r>
        <w:rPr>
          <w:rFonts w:hint="eastAsia"/>
        </w:rPr>
        <w:br/>
      </w:r>
      <w:r>
        <w:rPr>
          <w:rFonts w:hint="eastAsia"/>
        </w:rPr>
        <w:t>　　未来，液化石油气钢瓶行业将朝着更加环保和智能的方向发展。随着全球对温室气体排放的关注，LPG作为相对清洁的化石燃料，其使用有望在短期内继续增长。然而，长期来看，可再生能源的普及将对LPG市场构成挑战，促使行业探索更高效的LPG使用技术和循环再利用方案，以减少环境影响。智能技术的应用，如物联网（IoT）和大数据分析，将使得LPG钢瓶的管理更加智能化，包括远程监控气体使用情况和预测维护需求，提高供应链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4854d2b354781" w:history="1">
        <w:r>
          <w:rPr>
            <w:rStyle w:val="Hyperlink"/>
          </w:rPr>
          <w:t>2025-2031年中国液化石油气钢瓶行业专题研究与发展趋势预测报告</w:t>
        </w:r>
      </w:hyperlink>
      <w:r>
        <w:rPr>
          <w:rFonts w:hint="eastAsia"/>
        </w:rPr>
        <w:t>》系统分析了液化石油气钢瓶行业的现状，全面梳理了液化石油气钢瓶市场需求、市场规模、产业链结构及价格体系，详细解读了液化石油气钢瓶细分市场特点。报告结合权威数据，科学预测了液化石油气钢瓶市场前景与发展趋势，客观分析了品牌竞争格局、市场集中度及重点企业的运营表现，并指出了液化石油气钢瓶行业面临的机遇与风险。为液化石油气钢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液化石油气钢瓶行业概述</w:t>
      </w:r>
      <w:r>
        <w:rPr>
          <w:rFonts w:hint="eastAsia"/>
        </w:rPr>
        <w:br/>
      </w:r>
      <w:r>
        <w:rPr>
          <w:rFonts w:hint="eastAsia"/>
        </w:rPr>
        <w:t>　　第一节 液化石油气钢瓶行业界定</w:t>
      </w:r>
      <w:r>
        <w:rPr>
          <w:rFonts w:hint="eastAsia"/>
        </w:rPr>
        <w:br/>
      </w:r>
      <w:r>
        <w:rPr>
          <w:rFonts w:hint="eastAsia"/>
        </w:rPr>
        <w:t>　　第二节 液化石油气钢瓶行业发展历程</w:t>
      </w:r>
      <w:r>
        <w:rPr>
          <w:rFonts w:hint="eastAsia"/>
        </w:rPr>
        <w:br/>
      </w:r>
      <w:r>
        <w:rPr>
          <w:rFonts w:hint="eastAsia"/>
        </w:rPr>
        <w:t>　　第三节 液化石油气钢瓶产业链分析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二、液化石油气钢瓶产业链模型分析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中国液化石油气钢瓶行业发展环境分析</w:t>
      </w:r>
      <w:r>
        <w:rPr>
          <w:rFonts w:hint="eastAsia"/>
        </w:rPr>
        <w:br/>
      </w:r>
      <w:r>
        <w:rPr>
          <w:rFonts w:hint="eastAsia"/>
        </w:rPr>
        <w:t>　　第一节 液化石油气钢瓶行业发展经济环境分析</w:t>
      </w:r>
      <w:r>
        <w:rPr>
          <w:rFonts w:hint="eastAsia"/>
        </w:rPr>
        <w:br/>
      </w:r>
      <w:r>
        <w:rPr>
          <w:rFonts w:hint="eastAsia"/>
        </w:rPr>
        <w:t>　　第二节 液化石油气钢瓶行业发展政策环境分析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一、液化石油气钢瓶行业政策影响分析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二、相关液化石油气钢瓶行业标准分析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中国液化石油气钢瓶行业供给与需求情况分析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2019-2024年中国液化石油气钢瓶行业总体规模</w:t>
      </w:r>
      <w:r>
        <w:rPr>
          <w:rFonts w:hint="eastAsia"/>
        </w:rPr>
        <w:br/>
      </w:r>
      <w:r>
        <w:rPr>
          <w:rFonts w:hint="eastAsia"/>
        </w:rPr>
        <w:t>　　第二节 中国液化石油气钢瓶行业盈利情况分析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中国液化石油气钢瓶行业产量情况分析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一、2019-2024年中国液化石油气钢瓶行业产量统计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二、2024年中国液化石油气钢瓶行业产量特点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三、2025-2031年中国液化石油气钢瓶行业产量预测</w:t>
      </w:r>
      <w:r>
        <w:rPr>
          <w:rFonts w:hint="eastAsia"/>
        </w:rPr>
        <w:br/>
      </w:r>
      <w:r>
        <w:rPr>
          <w:rFonts w:hint="eastAsia"/>
        </w:rPr>
        <w:t>　　第四节 中国液化石油气钢瓶行业需求概况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一、2019-2024年中国液化石油气钢瓶行业需求情况分析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二、2025年中国液化石油气钢瓶行业市场需求特点分析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三、2025-2031年中国液化石油气钢瓶市场需求预测</w:t>
      </w:r>
      <w:r>
        <w:rPr>
          <w:rFonts w:hint="eastAsia"/>
        </w:rPr>
        <w:br/>
      </w:r>
      <w:r>
        <w:rPr>
          <w:rFonts w:hint="eastAsia"/>
        </w:rPr>
        <w:t>　　第五节 液化石油气钢瓶产业供需平衡状况分析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中国液化石油气钢瓶行业进出口情况分析预测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中国液化石油气钢瓶行业进口情况分析预测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一、2019-2024年中国液化石油气钢瓶行业进口情况分析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二、2025年中国液化石油气钢瓶行业进口特点分析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三、2025-2031年中国液化石油气钢瓶行业进口情况预测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中国液化石油气钢瓶行业出口情况分析预测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一、2019-2024年中国液化石油气钢瓶行业出口情况分析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二、2025年中国液化石油气钢瓶行业出口特点分析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二、2025-2031年中国液化石油气钢瓶行业出口情况预测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影响中国液化石油气钢瓶行业进出口因素分析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2019-2024年中国液化石油气钢瓶行业重点地区调研分析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一、中国液化石油气钢瓶行业重点区域市场结构调研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二、**地区液化石油气钢瓶行业需求规模情况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三、**地区液化石油气钢瓶行业需求规模情况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四、**地区液化石油气钢瓶行业需求规模情况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五、**地区液化石油气钢瓶行业需求规模情况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六、**地区液化石油气钢瓶行业需求规模情况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液化石油气钢瓶行业细分产品市场调研分析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液化石油气钢瓶细分行业——**市场调研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液化石油气钢瓶细分行业——**市场调研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液化石油气钢瓶行业上、下游市场分析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液化石油气钢瓶行业上游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液化石油气钢瓶行业下游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中国液化石油气钢瓶行业产品价格监测</w:t>
      </w:r>
      <w:r>
        <w:rPr>
          <w:rFonts w:hint="eastAsia"/>
        </w:rPr>
        <w:br/>
      </w:r>
      <w:r>
        <w:rPr>
          <w:rFonts w:hint="eastAsia"/>
        </w:rPr>
        <w:t>　　　　一、液化石油气钢瓶市场价格特征</w:t>
      </w:r>
      <w:r>
        <w:rPr>
          <w:rFonts w:hint="eastAsia"/>
        </w:rPr>
        <w:br/>
      </w:r>
      <w:r>
        <w:rPr>
          <w:rFonts w:hint="eastAsia"/>
        </w:rPr>
        <w:t>　　　　二、当前液化石油气钢瓶市场价格评述</w:t>
      </w:r>
      <w:r>
        <w:rPr>
          <w:rFonts w:hint="eastAsia"/>
        </w:rPr>
        <w:br/>
      </w:r>
      <w:r>
        <w:rPr>
          <w:rFonts w:hint="eastAsia"/>
        </w:rPr>
        <w:t>　　　　三、影响液化石油气钢瓶市场价格因素分析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四、未来液化石油气钢瓶市场价格走势预测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液化石油气钢瓶行业竞争格局分析</w:t>
      </w:r>
      <w:r>
        <w:rPr>
          <w:rFonts w:hint="eastAsia"/>
        </w:rPr>
        <w:br/>
      </w:r>
      <w:r>
        <w:rPr>
          <w:rFonts w:hint="eastAsia"/>
        </w:rPr>
        <w:t>　　第一节 液化石油气钢瓶行业集中度分析</w:t>
      </w:r>
      <w:r>
        <w:rPr>
          <w:rFonts w:hint="eastAsia"/>
        </w:rPr>
        <w:br/>
      </w:r>
      <w:r>
        <w:rPr>
          <w:rFonts w:hint="eastAsia"/>
        </w:rPr>
        <w:t>　　　　一、液化石油气钢瓶市场集中度分析</w:t>
      </w:r>
      <w:r>
        <w:rPr>
          <w:rFonts w:hint="eastAsia"/>
        </w:rPr>
        <w:br/>
      </w:r>
      <w:r>
        <w:rPr>
          <w:rFonts w:hint="eastAsia"/>
        </w:rPr>
        <w:t>　　　　二、液化石油气钢瓶企业集中度分析</w:t>
      </w:r>
      <w:r>
        <w:rPr>
          <w:rFonts w:hint="eastAsia"/>
        </w:rPr>
        <w:br/>
      </w:r>
      <w:r>
        <w:rPr>
          <w:rFonts w:hint="eastAsia"/>
        </w:rPr>
        <w:t>　　　　三、液化石油气钢瓶区域集中度分析</w:t>
      </w:r>
      <w:r>
        <w:rPr>
          <w:rFonts w:hint="eastAsia"/>
        </w:rPr>
        <w:br/>
      </w:r>
      <w:r>
        <w:rPr>
          <w:rFonts w:hint="eastAsia"/>
        </w:rPr>
        <w:t>　　第二节 液化石油气钢瓶行业竞争格局分析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一、2024-2025年液化石油气钢瓶行业竞争分析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二、2024-2025年中外液化石油气钢瓶产品竞争分析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三、2019-2024年中国液化石油气钢瓶市场竞争分析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四、2025-2031年国内主要液化石油气钢瓶企业动向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液化石油气钢瓶行业重点企业发展调研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液化石油气钢瓶重点企业（一）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二、液化石油气钢瓶企业经营情况分析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三、液化石油气钢瓶企业发展规划及前景展望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液化石油气钢瓶重点企业（二）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二、液化石油气钢瓶企业经营情况分析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三、液化石油气钢瓶企业发展规划及前景展望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液化石油气钢瓶重点企业（三）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二、液化石油气钢瓶企业经营情况分析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三、液化石油气钢瓶企业发展规划及前景展望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液化石油气钢瓶重点企业（四）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二、液化石油气钢瓶企业经营情况分析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三、液化石油气钢瓶企业发展规划及前景展望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液化石油气钢瓶重点企业（五）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二、液化石油气钢瓶企业经营情况分析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三、液化石油气钢瓶企业发展规划及前景展望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液化石油气钢瓶行业投资效益及风险分析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液化石油气钢瓶行业投资效益分析</w:t>
      </w:r>
      <w:r>
        <w:rPr>
          <w:rFonts w:hint="eastAsia"/>
        </w:rPr>
        <w:br/>
      </w:r>
      <w:r>
        <w:rPr>
          <w:rFonts w:hint="eastAsia"/>
        </w:rPr>
        <w:t>　　　　一、液化石油气钢瓶行业投资状况分析</w:t>
      </w:r>
      <w:r>
        <w:rPr>
          <w:rFonts w:hint="eastAsia"/>
        </w:rPr>
        <w:br/>
      </w:r>
      <w:r>
        <w:rPr>
          <w:rFonts w:hint="eastAsia"/>
        </w:rPr>
        <w:t>　　　　二、液化石油气钢瓶行业投资效益分析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三、2025年液化石油气钢瓶行业投资趋势预测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四、2025年液化石油气钢瓶行业的投资方向</w:t>
      </w:r>
      <w:r>
        <w:rPr>
          <w:rFonts w:hint="eastAsia"/>
        </w:rPr>
        <w:br/>
      </w:r>
      <w:r>
        <w:rPr>
          <w:rFonts w:hint="eastAsia"/>
        </w:rPr>
        <w:t>　　　　五、2025年液化石油气钢瓶行业投资的建议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2025-2031年液化石油气钢瓶行业投资风险及控制策略分析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一、液化石油气钢瓶市场风险及控制策略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二、液化石油气钢瓶行业政策风险及控制策略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三、液化石油气钢瓶经营风险及控制策略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四、液化石油气钢瓶同业竞争风险及控制策略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五、液化石油气钢瓶行业其他风险及控制策略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液化石油气钢瓶市场预测及项目投资建议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中国液化石油气钢瓶行业生产、营销企业投资运作模式分析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液化石油气钢瓶行业外销与内销优势分析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2025-2031年中国液化石油气钢瓶行业市场规模及增长趋势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2025-2031年中国液化石油气钢瓶行业投资规模预测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2025-2031年液化石油气钢瓶行业市场盈利预测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[⋅中⋅智林⋅]液化石油气钢瓶行业项目投资建议</w:t>
      </w:r>
      <w:r>
        <w:rPr>
          <w:rFonts w:hint="eastAsia"/>
        </w:rPr>
        <w:br/>
      </w:r>
      <w:r>
        <w:rPr>
          <w:rFonts w:hint="eastAsia"/>
        </w:rPr>
        <w:t>　　　　一、液化石油气钢瓶技术应用注意事项</w:t>
      </w:r>
      <w:r>
        <w:rPr>
          <w:rFonts w:hint="eastAsia"/>
        </w:rPr>
        <w:br/>
      </w:r>
      <w:r>
        <w:rPr>
          <w:rFonts w:hint="eastAsia"/>
        </w:rPr>
        <w:t>　　　　二、液化石油气钢瓶项目投资注意事项</w:t>
      </w:r>
      <w:r>
        <w:rPr>
          <w:rFonts w:hint="eastAsia"/>
        </w:rPr>
        <w:br/>
      </w:r>
      <w:r>
        <w:rPr>
          <w:rFonts w:hint="eastAsia"/>
        </w:rPr>
        <w:t>　　　　三、液化石油气钢瓶生产开发注意事项</w:t>
      </w:r>
      <w:r>
        <w:rPr>
          <w:rFonts w:hint="eastAsia"/>
        </w:rPr>
        <w:br/>
      </w:r>
      <w:r>
        <w:rPr>
          <w:rFonts w:hint="eastAsia"/>
        </w:rPr>
        <w:t>　　　　四、液化石油气钢瓶销售注意事项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液化石油气钢瓶行业历程</w:t>
      </w:r>
      <w:r>
        <w:rPr>
          <w:rFonts w:hint="eastAsia"/>
        </w:rPr>
        <w:br/>
      </w:r>
      <w:r>
        <w:rPr>
          <w:rFonts w:hint="eastAsia"/>
        </w:rPr>
        <w:t>　　图表 液化石油气钢瓶行业生命周期</w:t>
      </w:r>
      <w:r>
        <w:rPr>
          <w:rFonts w:hint="eastAsia"/>
        </w:rPr>
        <w:br/>
      </w:r>
      <w:r>
        <w:rPr>
          <w:rFonts w:hint="eastAsia"/>
        </w:rPr>
        <w:t>　　图表 液化石油气钢瓶行业产业链分析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2019-2024年中国液化石油气钢瓶行业市场规模及增长情况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2019-2024年液化石油气钢瓶行业市场容量分析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2019-2024年中国液化石油气钢瓶行业产能统计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2019-2024年中国液化石油气钢瓶行业产量及增长趋势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2019-2024年中国液化石油气钢瓶市场需求量及增速统计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2024年中国液化石油气钢瓶行业需求领域分布格局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2019-2024年中国液化石油气钢瓶行业销售收入分析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2019-2024年中国液化石油气钢瓶行业盈利情况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2019-2024年中国液化石油气钢瓶行业利润总额统计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2019-2024年中国液化石油气钢瓶进口数量分析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2019-2024年中国液化石油气钢瓶进口金额分析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2019-2024年中国液化石油气钢瓶出口数量分析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2019-2024年中国液化石油气钢瓶出口金额分析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2024年中国液化石油气钢瓶进口国家及地区分析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2024年中国液化石油气钢瓶出口国家及地区分析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2019-2024年中国液化石油气钢瓶行业企业数量情况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2019-2024年中国液化石油气钢瓶行业企业平均规模情况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**地区液化石油气钢瓶市场规模及增长情况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**地区液化石油气钢瓶行业市场需求情况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**地区液化石油气钢瓶市场规模及增长情况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**地区液化石油气钢瓶行业市场需求情况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**地区液化石油气钢瓶市场规模及增长情况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**地区液化石油气钢瓶行业市场需求情况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**地区液化石油气钢瓶市场规模及增长情况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**地区液化石油气钢瓶行业市场需求情况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2025-2031年中国液化石油气钢瓶行业产能预测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2025-2031年中国液化石油气钢瓶行业产量预测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2025-2031年中国液化石油气钢瓶市场需求量预测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2025-2031年中国液化石油气钢瓶行业供需平衡预测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2025-2031年中国液化石油气钢瓶行业市场容量预测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2025-2031年中国液化石油气钢瓶行业市场规模预测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2025-2031年中国液化石油气钢瓶市场前景分析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2025-2031年中国液化石油气钢瓶行业发展趋势预测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4854d2b354781" w:history="1">
        <w:r>
          <w:rPr>
            <w:rStyle w:val="Hyperlink"/>
          </w:rPr>
          <w:t>2025-2031年中国液化石油气钢瓶行业专题研究与发展趋势预测报告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4854d2b354781" w:history="1">
        <w:r>
          <w:rPr>
            <w:rStyle w:val="Hyperlink"/>
          </w:rPr>
          <w:t>https://www.20087.com/0/05/YeHuaShiYouQiGangPingHangYeDiaoYanBaoGao.html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石油气钢瓶GB5842-2022、液化石油气钢瓶使用年限、液化气钢瓶管理条例、液化石油气钢瓶颜色、煤气罐2023年新规定、液化石油气钢瓶国家标准、液化气钢瓶使用注意事项、液化石油气钢瓶规格、液化石油气钢瓶抽真空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26c0e58ef4148" w:history="1">
      <w:r>
        <w:rPr>
          <w:rStyle w:val="Hyperlink"/>
        </w:rPr>
        <w:t>2025-2031年中国液化石油气钢瓶行业专题研究与发展趋势预测报告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eHuaShiYouQiGangPingHangYeDiaoYanBaoGao.html" TargetMode="External" Id="Rc1d4854d2b35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eHuaShiYouQiGangPingHangYeDiaoYanBaoGao.html" TargetMode="External" Id="R81426c0e58ef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2025-02-22T02:52:00Z</dcterms:created>
  <dcterms:modified xsi:type="dcterms:W3CDTF">2025-02-22T03:52:00Z</dcterms:modified>
  <dc:subject>2025-2031年中国液化石油气钢瓶行业专题研究与发展趋势预测报告</dc:subject>
  <dc:title>2025-2031年中国液化石油气钢瓶行业专题研究与发展趋势预测报告</dc:title>
  <cp:keywords>2025-2031年中国液化石油气钢瓶行业专题研究与发展趋势预测报告</cp:keywords>
  <dc:description>2025-2031年中国液化石油气钢瓶行业专题研究与发展趋势预测报告</dc:description>
</cp:coreProperties>
</file>