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66aea8a8402b" w:history="1">
              <w:r>
                <w:rPr>
                  <w:rStyle w:val="Hyperlink"/>
                </w:rPr>
                <w:t>中国软体家具行业现状调研与发展趋势分析报告（2024-2030年）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66aea8a8402b" w:history="1">
              <w:r>
                <w:rPr>
                  <w:rStyle w:val="Hyperlink"/>
                </w:rPr>
                <w:t>中国软体家具行业现状调研与发展趋势分析报告（2024-2030年）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f66aea8a8402b" w:history="1">
                <w:r>
                  <w:rPr>
                    <w:rStyle w:val="Hyperlink"/>
                  </w:rPr>
                  <w:t>https://www.20087.com/M_QiTa/50/RuanTiJiaJuShiChangXingQingFenXiYuQuShiYuCe.html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以布艺或皮革包裹海绵填充物制成的沙发、椅子等家具，因其舒适性和美观性而深受消费者喜爱。近年来，随着人们居住环境的改善和个人品味的提升，软体家具市场呈现出多元化的发展趋势。消费者不仅追求家具的舒适度，还越来越注重其设计感和个性化特征。此外，随着在线购物的普及，越来越多的消费者选择通过电商平台购买软体家具，这也促进了该行业的数字化转型。</w:t>
      </w:r>
      <w:r>
        <w:rPr>
          <w:rFonts w:hint="eastAsia"/>
        </w:rPr>
        <w:br/>
      </w:r>
      <w:r>
        <w:rPr>
          <w:rFonts w:hint="eastAsia"/>
        </w:rPr>
        <w:t>　　未来，软体家具行业将更加注重产品的创新设计和用户体验。随着技术的进步，新型材料的应用将使得软体家具更加舒适、耐用。同时，智能家居技术的发展将使得软体家具更加智能化，能够根据用户的偏好自动调整坐姿或提供按摩等功能。此外，随着消费者对环保和可持续性的重视，使用环保材料和可持续生产方式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66aea8a8402b" w:history="1">
        <w:r>
          <w:rPr>
            <w:rStyle w:val="Hyperlink"/>
          </w:rPr>
          <w:t>中国软体家具行业现状调研与发展趋势分析报告（2024-2030年）</w:t>
        </w:r>
      </w:hyperlink>
      <w:r>
        <w:rPr>
          <w:rFonts w:hint="eastAsia"/>
        </w:rPr>
        <w:t>》全面分析了软体家具行业的市场规模、需求和价格趋势，探讨了产业链结构及其发展变化。软体家具报告详尽阐述了行业现状，对未来软体家具市场前景和发展趋势进行了科学预测。同时，软体家具报告还深入剖析了细分市场的竞争格局，重点评估了行业领先企业的竞争实力、市场集中度及品牌影响力。软体家具报告以专业、科学的视角，为投资者揭示了软体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软体家具介绍</w:t>
      </w:r>
      <w:r>
        <w:rPr>
          <w:rFonts w:hint="eastAsia"/>
        </w:rPr>
        <w:br/>
      </w:r>
      <w:r>
        <w:rPr>
          <w:rFonts w:hint="eastAsia"/>
        </w:rPr>
        <w:t>　　　　1.2.1 软体家具的概念</w:t>
      </w:r>
      <w:r>
        <w:rPr>
          <w:rFonts w:hint="eastAsia"/>
        </w:rPr>
        <w:br/>
      </w:r>
      <w:r>
        <w:rPr>
          <w:rFonts w:hint="eastAsia"/>
        </w:rPr>
        <w:t>　　　　1.2.2 沙发</w:t>
      </w:r>
      <w:r>
        <w:rPr>
          <w:rFonts w:hint="eastAsia"/>
        </w:rPr>
        <w:br/>
      </w:r>
      <w:r>
        <w:rPr>
          <w:rFonts w:hint="eastAsia"/>
        </w:rPr>
        <w:t>　　　　1.2.3 床垫</w:t>
      </w:r>
      <w:r>
        <w:rPr>
          <w:rFonts w:hint="eastAsia"/>
        </w:rPr>
        <w:br/>
      </w:r>
      <w:r>
        <w:rPr>
          <w:rFonts w:hint="eastAsia"/>
        </w:rPr>
        <w:t>　　　　1.2.4 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2019-2024年中国软体家具业发展环境分析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2024年中国宏观经济总体形势良好</w:t>
      </w:r>
      <w:r>
        <w:rPr>
          <w:rFonts w:hint="eastAsia"/>
        </w:rPr>
        <w:br/>
      </w:r>
      <w:r>
        <w:rPr>
          <w:rFonts w:hint="eastAsia"/>
        </w:rPr>
        <w:t>　　　　2.1.2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2.1.3 中国积极推进促进经济平稳较快发展</w:t>
      </w:r>
      <w:r>
        <w:rPr>
          <w:rFonts w:hint="eastAsia"/>
        </w:rPr>
        <w:br/>
      </w:r>
      <w:r>
        <w:rPr>
          <w:rFonts w:hint="eastAsia"/>
        </w:rPr>
        <w:t>　　　　2.1.4 中国进一步加快经济结构你优化调整</w:t>
      </w:r>
      <w:r>
        <w:rPr>
          <w:rFonts w:hint="eastAsia"/>
        </w:rPr>
        <w:br/>
      </w:r>
      <w:r>
        <w:rPr>
          <w:rFonts w:hint="eastAsia"/>
        </w:rPr>
        <w:t>　　2.2 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2019-2024年世界软体家具行业发展概况</w:t>
      </w:r>
      <w:r>
        <w:rPr>
          <w:rFonts w:hint="eastAsia"/>
        </w:rPr>
        <w:br/>
      </w:r>
      <w:r>
        <w:rPr>
          <w:rFonts w:hint="eastAsia"/>
        </w:rPr>
        <w:t>　　3.1 2019-2024年国际家具市场总体概况</w:t>
      </w:r>
      <w:r>
        <w:rPr>
          <w:rFonts w:hint="eastAsia"/>
        </w:rPr>
        <w:br/>
      </w:r>
      <w:r>
        <w:rPr>
          <w:rFonts w:hint="eastAsia"/>
        </w:rPr>
        <w:t>　　　　3.1.1 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3.1.2 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3.1.3 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3.1.4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3.2 2019-2024年世界软体家具市场的发展</w:t>
      </w:r>
      <w:r>
        <w:rPr>
          <w:rFonts w:hint="eastAsia"/>
        </w:rPr>
        <w:br/>
      </w:r>
      <w:r>
        <w:rPr>
          <w:rFonts w:hint="eastAsia"/>
        </w:rPr>
        <w:t>　　　　3.2.1 世界软体家具市场概况</w:t>
      </w:r>
      <w:r>
        <w:rPr>
          <w:rFonts w:hint="eastAsia"/>
        </w:rPr>
        <w:br/>
      </w:r>
      <w:r>
        <w:rPr>
          <w:rFonts w:hint="eastAsia"/>
        </w:rPr>
        <w:t>　　　　3.2.2 世界软体家具消耗状况</w:t>
      </w:r>
      <w:r>
        <w:rPr>
          <w:rFonts w:hint="eastAsia"/>
        </w:rPr>
        <w:br/>
      </w:r>
      <w:r>
        <w:rPr>
          <w:rFonts w:hint="eastAsia"/>
        </w:rPr>
        <w:t>　　　　3.2.3 全球软体家具贸易状况</w:t>
      </w:r>
      <w:r>
        <w:rPr>
          <w:rFonts w:hint="eastAsia"/>
        </w:rPr>
        <w:br/>
      </w:r>
      <w:r>
        <w:rPr>
          <w:rFonts w:hint="eastAsia"/>
        </w:rPr>
        <w:t>　　3.3 2019-2024年世界各国软体家具的发展概况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3.3.1 德国软体家具销售额萎缩</w:t>
      </w:r>
      <w:r>
        <w:rPr>
          <w:rFonts w:hint="eastAsia"/>
        </w:rPr>
        <w:br/>
      </w:r>
      <w:r>
        <w:rPr>
          <w:rFonts w:hint="eastAsia"/>
        </w:rPr>
        <w:t>　　　　3.3.2 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3.3.3 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3.3.4 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3.3.5 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2019-2024年中国软体家具的发展</w:t>
      </w:r>
      <w:r>
        <w:rPr>
          <w:rFonts w:hint="eastAsia"/>
        </w:rPr>
        <w:br/>
      </w:r>
      <w:r>
        <w:rPr>
          <w:rFonts w:hint="eastAsia"/>
        </w:rPr>
        <w:t>　　4.1 2019-2024年中国软体家具的发展概况</w:t>
      </w:r>
      <w:r>
        <w:rPr>
          <w:rFonts w:hint="eastAsia"/>
        </w:rPr>
        <w:br/>
      </w:r>
      <w:r>
        <w:rPr>
          <w:rFonts w:hint="eastAsia"/>
        </w:rPr>
        <w:t>　　　　4.1.1 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4.1.2 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4.1.3 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4.1.4 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4.2 2019-2024年部分地区软体家具市场的发展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4.2.1 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4.2.2 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4.2.3 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4.2.4 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4.3 2019-2024年中国软体家具业存在的问题及对策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4.3.2 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4.3.3 增强产品设计创新能力</w:t>
      </w:r>
      <w:r>
        <w:rPr>
          <w:rFonts w:hint="eastAsia"/>
        </w:rPr>
        <w:br/>
      </w:r>
      <w:r>
        <w:rPr>
          <w:rFonts w:hint="eastAsia"/>
        </w:rPr>
        <w:t>　　　　4.3.4 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2019-2024年全国及主要地区软体家具产量分析</w:t>
      </w:r>
      <w:r>
        <w:rPr>
          <w:rFonts w:hint="eastAsia"/>
        </w:rPr>
        <w:br/>
      </w:r>
      <w:r>
        <w:rPr>
          <w:rFonts w:hint="eastAsia"/>
        </w:rPr>
        <w:t>　　5.1 2019-2024年全国软体家具总产量分析</w:t>
      </w:r>
      <w:r>
        <w:rPr>
          <w:rFonts w:hint="eastAsia"/>
        </w:rPr>
        <w:br/>
      </w:r>
      <w:r>
        <w:rPr>
          <w:rFonts w:hint="eastAsia"/>
        </w:rPr>
        <w:t>　　　　5.1.1 2024年全国软体家具产量分析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2019-2024年东北地区软体家具产量分析</w:t>
      </w:r>
      <w:r>
        <w:rPr>
          <w:rFonts w:hint="eastAsia"/>
        </w:rPr>
        <w:br/>
      </w:r>
      <w:r>
        <w:rPr>
          <w:rFonts w:hint="eastAsia"/>
        </w:rPr>
        <w:t>　　　　5.2.1 2024年东北地区软体家具产量分析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2019-2024年华北地区软体家具产量分析</w:t>
      </w:r>
      <w:r>
        <w:rPr>
          <w:rFonts w:hint="eastAsia"/>
        </w:rPr>
        <w:br/>
      </w:r>
      <w:r>
        <w:rPr>
          <w:rFonts w:hint="eastAsia"/>
        </w:rPr>
        <w:t>　　　　5.3.1 2024年华北地区软体家具产量分析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2019-2024年华东地区软体家具产量分析</w:t>
      </w:r>
      <w:r>
        <w:rPr>
          <w:rFonts w:hint="eastAsia"/>
        </w:rPr>
        <w:br/>
      </w:r>
      <w:r>
        <w:rPr>
          <w:rFonts w:hint="eastAsia"/>
        </w:rPr>
        <w:t>　　　　5.4.1 2024年华东地区软体家具产量分析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2019-2024年华中地区软体家具产量分析</w:t>
      </w:r>
      <w:r>
        <w:rPr>
          <w:rFonts w:hint="eastAsia"/>
        </w:rPr>
        <w:br/>
      </w:r>
      <w:r>
        <w:rPr>
          <w:rFonts w:hint="eastAsia"/>
        </w:rPr>
        <w:t>　　　　5.5.1 2024年华中地区软体家具产量分析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2019-2024年华南地区软体家具产量分析</w:t>
      </w:r>
      <w:r>
        <w:rPr>
          <w:rFonts w:hint="eastAsia"/>
        </w:rPr>
        <w:br/>
      </w:r>
      <w:r>
        <w:rPr>
          <w:rFonts w:hint="eastAsia"/>
        </w:rPr>
        <w:t>　　　　5.6.1 2024年华南地区软体家具产量分析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2019-2024年西南地区软体家具产量分析</w:t>
      </w:r>
      <w:r>
        <w:rPr>
          <w:rFonts w:hint="eastAsia"/>
        </w:rPr>
        <w:br/>
      </w:r>
      <w:r>
        <w:rPr>
          <w:rFonts w:hint="eastAsia"/>
        </w:rPr>
        <w:t>　　　　5.7.1 2024年西南地区软体家具产量分析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5.8 2019-2024年西北地区软体家具产量分析</w:t>
      </w:r>
      <w:r>
        <w:rPr>
          <w:rFonts w:hint="eastAsia"/>
        </w:rPr>
        <w:br/>
      </w:r>
      <w:r>
        <w:rPr>
          <w:rFonts w:hint="eastAsia"/>
        </w:rPr>
        <w:t>　　　　5.8.1 2024年西北地区软体家具产量分析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6.1 沙发产业</w:t>
      </w:r>
      <w:r>
        <w:rPr>
          <w:rFonts w:hint="eastAsia"/>
        </w:rPr>
        <w:br/>
      </w:r>
      <w:r>
        <w:rPr>
          <w:rFonts w:hint="eastAsia"/>
        </w:rPr>
        <w:t>　　　　6.1.1 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6.1.2 中国沙发市场应提倡“绿色竞争”</w:t>
      </w:r>
      <w:r>
        <w:rPr>
          <w:rFonts w:hint="eastAsia"/>
        </w:rPr>
        <w:br/>
      </w:r>
      <w:r>
        <w:rPr>
          <w:rFonts w:hint="eastAsia"/>
        </w:rPr>
        <w:t>　　　　6.1.3 中国沙发产业缺乏强势品牌</w:t>
      </w:r>
      <w:r>
        <w:rPr>
          <w:rFonts w:hint="eastAsia"/>
        </w:rPr>
        <w:br/>
      </w:r>
      <w:r>
        <w:rPr>
          <w:rFonts w:hint="eastAsia"/>
        </w:rPr>
        <w:t>　　6.2 床垫产业</w:t>
      </w:r>
      <w:r>
        <w:rPr>
          <w:rFonts w:hint="eastAsia"/>
        </w:rPr>
        <w:br/>
      </w:r>
      <w:r>
        <w:rPr>
          <w:rFonts w:hint="eastAsia"/>
        </w:rPr>
        <w:t>　　　　6.2.1 中国床垫行业发展综述</w:t>
      </w:r>
      <w:r>
        <w:rPr>
          <w:rFonts w:hint="eastAsia"/>
        </w:rPr>
        <w:br/>
      </w:r>
      <w:r>
        <w:rPr>
          <w:rFonts w:hint="eastAsia"/>
        </w:rPr>
        <w:t>　　　　6.2.2 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6.2.3 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6.2.4 中国床垫出口美国日渐增长遭遇“防火墙”</w:t>
      </w:r>
      <w:r>
        <w:rPr>
          <w:rFonts w:hint="eastAsia"/>
        </w:rPr>
        <w:br/>
      </w:r>
      <w:r>
        <w:rPr>
          <w:rFonts w:hint="eastAsia"/>
        </w:rPr>
        <w:t>　　　　6.2.5 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中-智-林-：2024-2030年中国软体家具行业前景趋势分析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7.1 家具业的发展前景及趋势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7.2.1 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7.2.2 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7.2.3 2024-2030年我国软体家具发展前景预测</w:t>
      </w:r>
      <w:r>
        <w:rPr>
          <w:rFonts w:hint="eastAsia"/>
        </w:rPr>
        <w:br/>
      </w:r>
      <w:r>
        <w:rPr>
          <w:rFonts w:hint="eastAsia"/>
        </w:rPr>
        <w:t>　　　　7.2.4 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7.2.5 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我国国家外汇储备</w:t>
      </w:r>
      <w:r>
        <w:rPr>
          <w:rFonts w:hint="eastAsia"/>
        </w:rPr>
        <w:br/>
      </w:r>
      <w:r>
        <w:rPr>
          <w:rFonts w:hint="eastAsia"/>
        </w:rPr>
        <w:t>　　图表 我国税收收入及其增长速度</w:t>
      </w:r>
      <w:r>
        <w:rPr>
          <w:rFonts w:hint="eastAsia"/>
        </w:rPr>
        <w:br/>
      </w:r>
      <w:r>
        <w:rPr>
          <w:rFonts w:hint="eastAsia"/>
        </w:rPr>
        <w:t>　　图表 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我国规模以上工业增加值走势图</w:t>
      </w:r>
      <w:r>
        <w:rPr>
          <w:rFonts w:hint="eastAsia"/>
        </w:rPr>
        <w:br/>
      </w:r>
      <w:r>
        <w:rPr>
          <w:rFonts w:hint="eastAsia"/>
        </w:rPr>
        <w:t>　　图表 我国CPI&amp;PPI走势图</w:t>
      </w:r>
      <w:r>
        <w:rPr>
          <w:rFonts w:hint="eastAsia"/>
        </w:rPr>
        <w:br/>
      </w:r>
      <w:r>
        <w:rPr>
          <w:rFonts w:hint="eastAsia"/>
        </w:rPr>
        <w:t>　　图表 我国进出口增幅走势图</w:t>
      </w:r>
      <w:r>
        <w:rPr>
          <w:rFonts w:hint="eastAsia"/>
        </w:rPr>
        <w:br/>
      </w:r>
      <w:r>
        <w:rPr>
          <w:rFonts w:hint="eastAsia"/>
        </w:rPr>
        <w:t>　　图表 广义货币供应量走势图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消费者对家具与身份相符的要求比例分布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世界软体家具市场开放度（进口/消耗量）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2024年四川省软体家具产量数据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2024年湖北省软体家具产量数据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2024年重庆市软体家具产量数据</w:t>
      </w:r>
      <w:r>
        <w:rPr>
          <w:rFonts w:hint="eastAsia"/>
        </w:rPr>
        <w:br/>
      </w:r>
      <w:r>
        <w:rPr>
          <w:rFonts w:hint="eastAsia"/>
        </w:rPr>
        <w:t>　　图表 2024年全国软体家具产量数据</w:t>
      </w:r>
      <w:r>
        <w:rPr>
          <w:rFonts w:hint="eastAsia"/>
        </w:rPr>
        <w:br/>
      </w:r>
      <w:r>
        <w:rPr>
          <w:rFonts w:hint="eastAsia"/>
        </w:rPr>
        <w:t>　　图表 2024年浙江省软体家具产量数据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2024年广东省软体家具产量数据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2024年上海市软体家具产量数据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2024年河南省软体家具产量数据</w:t>
      </w:r>
      <w:r>
        <w:rPr>
          <w:rFonts w:hint="eastAsia"/>
        </w:rPr>
        <w:br/>
      </w:r>
      <w:r>
        <w:rPr>
          <w:rFonts w:hint="eastAsia"/>
        </w:rPr>
        <w:t>　　图表 2024年四川省软体家具产量数据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66aea8a8402b" w:history="1">
        <w:r>
          <w:rPr>
            <w:rStyle w:val="Hyperlink"/>
          </w:rPr>
          <w:t>中国软体家具行业现状调研与发展趋势分析报告（2024-2030年）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f66aea8a8402b" w:history="1">
        <w:r>
          <w:rPr>
            <w:rStyle w:val="Hyperlink"/>
          </w:rPr>
          <w:t>https://www.20087.com/M_QiTa/50/RuanTiJiaJuShiChangXingQingFenXiYuQuShiYuCe.html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8755a23b4e84" w:history="1">
      <w:r>
        <w:rPr>
          <w:rStyle w:val="Hyperlink"/>
        </w:rPr>
        <w:t>中国软体家具行业现状调研与发展趋势分析报告（2024-2030年）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RuanTiJiaJuShiChangXingQingFenXiYuQuShiYuCe.html" TargetMode="External" Id="R5a8f66aea8a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RuanTiJiaJuShiChangXingQingFenXiYuQuShiYuCe.html" TargetMode="External" Id="Rd6c88755a23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2024-07-15T02:42:00Z</dcterms:created>
  <dcterms:modified xsi:type="dcterms:W3CDTF">2024-07-15T03:42:00Z</dcterms:modified>
  <dc:subject>中国软体家具行业现状调研与发展趋势分析报告（2024-2030年）</dc:subject>
  <dc:title>中国软体家具行业现状调研与发展趋势分析报告（2024-2030年）</dc:title>
  <cp:keywords>中国软体家具行业现状调研与发展趋势分析报告（2024-2030年）</cp:keywords>
  <dc:description>中国软体家具行业现状调研与发展趋势分析报告（2024-2030年）</dc:description>
</cp:coreProperties>
</file>