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ed4ce07da477a" w:history="1">
              <w:r>
                <w:rPr>
                  <w:rStyle w:val="Hyperlink"/>
                </w:rPr>
                <w:t>2025-2031年中国飞碟型集线器市场调研与发展趋势分析报告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ed4ce07da477a" w:history="1">
              <w:r>
                <w:rPr>
                  <w:rStyle w:val="Hyperlink"/>
                </w:rPr>
                <w:t>2025-2031年中国飞碟型集线器市场调研与发展趋势分析报告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ed4ce07da477a" w:history="1">
                <w:r>
                  <w:rPr>
                    <w:rStyle w:val="Hyperlink"/>
                  </w:rPr>
                  <w:t>https://www.20087.com/0/65/FeiDieXingJiXianQiHangYeFenXiBaoGao.html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飞碟型集线器是一种设计独特的USB集线器，因其外形类似飞碟而得名。飞碟型集线器具有多个USB端口，方便用户连接多个外设，如键盘、鼠标、U盘等，而无需直接占用计算机上的USB接口。近年来，随着USB Type-C接口的普及和高速数据传输标准（如USB 3.1和Thunderbolt）的推广，飞碟型集线器也在不断更新，以支持更快的数据传输速率和更多的连接选项。</w:t>
      </w:r>
      <w:r>
        <w:rPr>
          <w:rFonts w:hint="eastAsia"/>
        </w:rPr>
        <w:br/>
      </w:r>
      <w:r>
        <w:rPr>
          <w:rFonts w:hint="eastAsia"/>
        </w:rPr>
        <w:t>　　未来，飞碟型集线器将更加注重多功能性和便携性。除了基本的USB端口，未来的集线器可能还会集成HDMI、SD卡槽、甚至是无线充电板，成为一个全能的连接中心。同时，更小、更轻的设计将使其成为旅行和移动办公的理想选择，而无线连接技术的集成则可能彻底改变我们与设备的交互方式，实现真正的无线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ed4ce07da477a" w:history="1">
        <w:r>
          <w:rPr>
            <w:rStyle w:val="Hyperlink"/>
          </w:rPr>
          <w:t>2025-2031年中国飞碟型集线器市场调研与发展趋势分析报告</w:t>
        </w:r>
      </w:hyperlink>
      <w:r>
        <w:rPr>
          <w:rFonts w:hint="eastAsia"/>
        </w:rPr>
        <w:t>》基于深度市场调研，全面剖析了飞碟型集线器产业链的现状及市场前景。报告详细分析了飞碟型集线器市场规模、需求及价格动态，并对未来飞碟型集线器发展趋势进行科学预测。本研究还聚焦飞碟型集线器重点企业，探讨行业竞争格局、市场集中度与品牌建设。同时，对飞碟型集线器细分市场进行深入研究，为投资者提供客观权威的市场情报与决策支持，助力挖掘飞碟型集线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飞碟型集线器行业概述</w:t>
      </w:r>
      <w:r>
        <w:rPr>
          <w:rFonts w:hint="eastAsia"/>
        </w:rPr>
        <w:br/>
      </w:r>
      <w:r>
        <w:rPr>
          <w:rFonts w:hint="eastAsia"/>
        </w:rPr>
        <w:t>　　第一节 飞碟型集线器行业界定</w:t>
      </w:r>
      <w:r>
        <w:rPr>
          <w:rFonts w:hint="eastAsia"/>
        </w:rPr>
        <w:br/>
      </w:r>
      <w:r>
        <w:rPr>
          <w:rFonts w:hint="eastAsia"/>
        </w:rPr>
        <w:t>　　第二节 飞碟型集线器行业发展历程</w:t>
      </w:r>
      <w:r>
        <w:rPr>
          <w:rFonts w:hint="eastAsia"/>
        </w:rPr>
        <w:br/>
      </w:r>
      <w:r>
        <w:rPr>
          <w:rFonts w:hint="eastAsia"/>
        </w:rPr>
        <w:t>　　第三节 飞碟型集线器产业链分析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二、飞碟型集线器产业链模型分析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2024-2025年中国飞碟型集线器行业发展环境分析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飞碟型集线器行业经济环境分析</w:t>
      </w:r>
      <w:r>
        <w:rPr>
          <w:rFonts w:hint="eastAsia"/>
        </w:rPr>
        <w:br/>
      </w:r>
      <w:r>
        <w:rPr>
          <w:rFonts w:hint="eastAsia"/>
        </w:rPr>
        <w:t>　　第二节 飞碟型集线器行业政策环境分析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二、相关飞碟型集线器行业标准分析</w:t>
      </w:r>
      <w:r>
        <w:rPr>
          <w:rFonts w:hint="eastAsia"/>
        </w:rPr>
        <w:br/>
      </w:r>
      <w:r>
        <w:rPr>
          <w:rFonts w:hint="eastAsia"/>
        </w:rPr>
        <w:t>　　第三节 飞碟型集线器行业社会环境分析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2024-2025年飞碟型集线器行业技术发展现状及趋势分析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飞碟型集线器行业技术发展现状分析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国内外飞碟型集线器行业技术差异与原因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飞碟型集线器行业技术发展方向、趋势预测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提升飞碟型集线器行业技术能力策略建议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中国飞碟型集线器行业运行状况分析</w:t>
      </w:r>
      <w:r>
        <w:rPr>
          <w:rFonts w:hint="eastAsia"/>
        </w:rPr>
        <w:br/>
      </w:r>
      <w:r>
        <w:rPr>
          <w:rFonts w:hint="eastAsia"/>
        </w:rPr>
        <w:t>　　第一节 飞碟型集线器行业市场规模分析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一、2019-2024年飞碟型集线器行业市场规模分析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二、2025-2031年飞碟型集线器行业市场规模况预测</w:t>
      </w:r>
      <w:r>
        <w:rPr>
          <w:rFonts w:hint="eastAsia"/>
        </w:rPr>
        <w:br/>
      </w:r>
      <w:r>
        <w:rPr>
          <w:rFonts w:hint="eastAsia"/>
        </w:rPr>
        <w:t>　　第二节 飞碟型集线器行业产量情况分析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一、2019-2024年飞碟型集线器行业产量统计分析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二、2025-2031年飞碟型集线器行业产量预测分析</w:t>
      </w:r>
      <w:r>
        <w:rPr>
          <w:rFonts w:hint="eastAsia"/>
        </w:rPr>
        <w:br/>
      </w:r>
      <w:r>
        <w:rPr>
          <w:rFonts w:hint="eastAsia"/>
        </w:rPr>
        <w:t>　　第三节 飞碟型集线器行业市场需求分析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一、2019-2024年飞碟型集线器行业市场需求情况分析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二、2025-2031年飞碟型集线器行业市场需求情况预测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2025年中国飞碟型集线器行业集中度分析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二、飞碟型集线器行业企业集中度分析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飞碟型集线器细分市场深度分析</w:t>
      </w:r>
      <w:r>
        <w:rPr>
          <w:rFonts w:hint="eastAsia"/>
        </w:rPr>
        <w:br/>
      </w:r>
      <w:r>
        <w:rPr>
          <w:rFonts w:hint="eastAsia"/>
        </w:rPr>
        <w:t>　　第一节 飞碟型集线器细分市场（一）发展研究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飞碟型集线器细分市场（二）发展研究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2019-2024年中国飞碟型集线器行业总体发展状况分析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中国飞碟型集线器行业规模情况分析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中国飞碟型集线器行业产销情况分析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一、飞碟型集线器行业生产情况分析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二、飞碟型集线器行业销售情况分析</w:t>
      </w:r>
      <w:r>
        <w:rPr>
          <w:rFonts w:hint="eastAsia"/>
        </w:rPr>
        <w:br/>
      </w:r>
      <w:r>
        <w:rPr>
          <w:rFonts w:hint="eastAsia"/>
        </w:rPr>
        <w:t>　　　　三、飞碟型集线器行业产销情况分析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2019-2024年中国飞碟型集线器行业财务能力分析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一、飞碟型集线器行业盈利能力分析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二、飞碟型集线器行业偿债能力分析</w:t>
      </w:r>
      <w:r>
        <w:rPr>
          <w:rFonts w:hint="eastAsia"/>
        </w:rPr>
        <w:br/>
      </w:r>
      <w:r>
        <w:rPr>
          <w:rFonts w:hint="eastAsia"/>
        </w:rPr>
        <w:t>　　　　三、飞碟型集线器行业营运能力分析</w:t>
      </w:r>
      <w:r>
        <w:rPr>
          <w:rFonts w:hint="eastAsia"/>
        </w:rPr>
        <w:br/>
      </w:r>
      <w:r>
        <w:rPr>
          <w:rFonts w:hint="eastAsia"/>
        </w:rPr>
        <w:t>　　　　四、飞碟型集线器行业发展能力分析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2019-2024年中国飞碟型集线器行业区域市场分析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中国飞碟型集线器行业区域市场结构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重点地区飞碟型集线器行业调研分析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一、重点地区（一）飞碟型集线器市场分析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二、重点地区（二）飞碟型集线器市场分析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三、重点地区（三）飞碟型集线器市场分析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四、重点地区（四）飞碟型集线器市场分析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五、重点地区（五）飞碟型集线器市场分析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中国飞碟型集线器行业市场价格走势及影响因素分析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中国飞碟型集线器市场价格回顾</w:t>
      </w:r>
      <w:r>
        <w:rPr>
          <w:rFonts w:hint="eastAsia"/>
        </w:rPr>
        <w:br/>
      </w:r>
      <w:r>
        <w:rPr>
          <w:rFonts w:hint="eastAsia"/>
        </w:rPr>
        <w:t>　　第二节 中国飞碟型集线器行业当前市场价格及评述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中国飞碟型集线器市场价格影响因素分析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2025-2031年中国飞碟型集线器未来市场价格走势预测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中国飞碟型集线器行业进出口分析及预测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中国飞碟型集线器行业进出口格局分析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一、飞碟型集线器行业进口格局</w:t>
      </w:r>
      <w:r>
        <w:rPr>
          <w:rFonts w:hint="eastAsia"/>
        </w:rPr>
        <w:br/>
      </w:r>
      <w:r>
        <w:rPr>
          <w:rFonts w:hint="eastAsia"/>
        </w:rPr>
        <w:t>　　　　二、飞碟型集线器行业出口格局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2019-2024年中国飞碟型集线器行业进出口分析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一、飞碟型集线器行业进口分析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二、飞碟型集线器行业出口分析</w:t>
      </w:r>
      <w:r>
        <w:rPr>
          <w:rFonts w:hint="eastAsia"/>
        </w:rPr>
        <w:br/>
      </w:r>
      <w:r>
        <w:rPr>
          <w:rFonts w:hint="eastAsia"/>
        </w:rPr>
        <w:t>　　第三节 影响飞碟型集线器行业进出口因素分析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2025-2031年中国飞碟型集线器行业进口预测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2025-2031年中国飞碟型集线器行业出口预测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飞碟型集线器行业重点企业竞争力分析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二、企业飞碟型集线器业务分析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2024-2025年飞碟型集线器行业市场竞争策略分析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飞碟型集线器行业竞争环境分析</w:t>
      </w:r>
      <w:r>
        <w:rPr>
          <w:rFonts w:hint="eastAsia"/>
        </w:rPr>
        <w:br/>
      </w:r>
      <w:r>
        <w:rPr>
          <w:rFonts w:hint="eastAsia"/>
        </w:rPr>
        <w:t>　　　　一、飞碟型集线器行业现有竞争格局分析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三、飞碟型集线器行业替代品竞争分析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四、飞碟型集线器行业供应链议价能力分析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五、飞碟型集线器行业下游客户议价能力评估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飞碟型集线器市场竞争策略研究</w:t>
      </w:r>
      <w:r>
        <w:rPr>
          <w:rFonts w:hint="eastAsia"/>
        </w:rPr>
        <w:br/>
      </w:r>
      <w:r>
        <w:rPr>
          <w:rFonts w:hint="eastAsia"/>
        </w:rPr>
        <w:t>　　　　一、飞碟型集线器市场容量及增长潜力评估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二、飞碟型集线器行业产品差异化竞争策略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三、飞碟型集线器行业领先企业竞争策略案例研究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飞碟型集线器行业中长期竞争趋势分析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一、2025-2031年飞碟型集线器市场竞争态势预测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二、2025-2031年飞碟型集线器行业竞争格局演变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三、2025-2031年飞碟型集线器企业竞争策略建议</w:t>
      </w:r>
      <w:r>
        <w:rPr>
          <w:rFonts w:hint="eastAsia"/>
        </w:rPr>
        <w:br/>
      </w:r>
      <w:r>
        <w:rPr>
          <w:rFonts w:hint="eastAsia"/>
        </w:rPr>
        <w:t>　　第四节 飞碟型集线器行业竞争力评估体系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一、飞碟型集线器行业产品竞争力综合评价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二、飞碟型集线器企业核心竞争力构建路径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飞碟型集线器行业发展趋势与投资战略研究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中国飞碟型集线器行业发展态势分析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一、2019-2024年飞碟型集线器行业发展回顾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二、2025-2031年飞碟型集线器行业发展趋势预测</w:t>
      </w:r>
      <w:r>
        <w:rPr>
          <w:rFonts w:hint="eastAsia"/>
        </w:rPr>
        <w:br/>
      </w:r>
      <w:r>
        <w:rPr>
          <w:rFonts w:hint="eastAsia"/>
        </w:rPr>
        <w:t>　　第二节 飞碟型集线器行业技术发展趋势分析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一、飞碟型集线器产品创新发展趋势</w:t>
      </w:r>
      <w:r>
        <w:rPr>
          <w:rFonts w:hint="eastAsia"/>
        </w:rPr>
        <w:br/>
      </w:r>
      <w:r>
        <w:rPr>
          <w:rFonts w:hint="eastAsia"/>
        </w:rPr>
        <w:t>　　　　二、飞碟型集线器行业技术研发动态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三、2025-2031年飞碟型集线器技术发展路线预测</w:t>
      </w:r>
      <w:r>
        <w:rPr>
          <w:rFonts w:hint="eastAsia"/>
        </w:rPr>
        <w:br/>
      </w:r>
      <w:r>
        <w:rPr>
          <w:rFonts w:hint="eastAsia"/>
        </w:rPr>
        <w:t>　　第三节 飞碟型集线器行业投资风险分析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一、飞碟型集线器市场竞争风险</w:t>
      </w:r>
      <w:r>
        <w:rPr>
          <w:rFonts w:hint="eastAsia"/>
        </w:rPr>
        <w:br/>
      </w:r>
      <w:r>
        <w:rPr>
          <w:rFonts w:hint="eastAsia"/>
        </w:rPr>
        <w:t>　　　　二、飞碟型集线器供应链风险</w:t>
      </w:r>
      <w:r>
        <w:rPr>
          <w:rFonts w:hint="eastAsia"/>
        </w:rPr>
        <w:br/>
      </w:r>
      <w:r>
        <w:rPr>
          <w:rFonts w:hint="eastAsia"/>
        </w:rPr>
        <w:t>　　　　三、飞碟型集线器技术创新风险</w:t>
      </w:r>
      <w:r>
        <w:rPr>
          <w:rFonts w:hint="eastAsia"/>
        </w:rPr>
        <w:br/>
      </w:r>
      <w:r>
        <w:rPr>
          <w:rFonts w:hint="eastAsia"/>
        </w:rPr>
        <w:t>　　　　四、飞碟型集线器政策法规风险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飞碟型集线器行业发展战略规划</w:t>
      </w:r>
      <w:r>
        <w:rPr>
          <w:rFonts w:hint="eastAsia"/>
        </w:rPr>
        <w:br/>
      </w:r>
      <w:r>
        <w:rPr>
          <w:rFonts w:hint="eastAsia"/>
        </w:rPr>
        <w:t>　　　　一、飞碟型集线器行业整体发展战略</w:t>
      </w:r>
      <w:r>
        <w:rPr>
          <w:rFonts w:hint="eastAsia"/>
        </w:rPr>
        <w:br/>
      </w:r>
      <w:r>
        <w:rPr>
          <w:rFonts w:hint="eastAsia"/>
        </w:rPr>
        <w:t>　　　　二、飞碟型集线器行业技术创新战略</w:t>
      </w:r>
      <w:r>
        <w:rPr>
          <w:rFonts w:hint="eastAsia"/>
        </w:rPr>
        <w:br/>
      </w:r>
      <w:r>
        <w:rPr>
          <w:rFonts w:hint="eastAsia"/>
        </w:rPr>
        <w:t>　　　　三、飞碟型集线器区域市场布局策略</w:t>
      </w:r>
      <w:r>
        <w:rPr>
          <w:rFonts w:hint="eastAsia"/>
        </w:rPr>
        <w:br/>
      </w:r>
      <w:r>
        <w:rPr>
          <w:rFonts w:hint="eastAsia"/>
        </w:rPr>
        <w:t>　　　　四、飞碟型集线器产业链整合战略</w:t>
      </w:r>
      <w:r>
        <w:rPr>
          <w:rFonts w:hint="eastAsia"/>
        </w:rPr>
        <w:br/>
      </w:r>
      <w:r>
        <w:rPr>
          <w:rFonts w:hint="eastAsia"/>
        </w:rPr>
        <w:t>　　　　五、飞碟型集线器品牌营销战略</w:t>
      </w:r>
      <w:r>
        <w:rPr>
          <w:rFonts w:hint="eastAsia"/>
        </w:rPr>
        <w:br/>
      </w:r>
      <w:r>
        <w:rPr>
          <w:rFonts w:hint="eastAsia"/>
        </w:rPr>
        <w:t>　　　　六、飞碟型集线器市场竞争战略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飞碟型集线器行业发展前景与投资建议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飞碟型集线器行业发展前景展望</w:t>
      </w:r>
      <w:r>
        <w:rPr>
          <w:rFonts w:hint="eastAsia"/>
        </w:rPr>
        <w:br/>
      </w:r>
      <w:r>
        <w:rPr>
          <w:rFonts w:hint="eastAsia"/>
        </w:rPr>
        <w:t>　　　　一、飞碟型集线器市场发展空间分析</w:t>
      </w:r>
      <w:r>
        <w:rPr>
          <w:rFonts w:hint="eastAsia"/>
        </w:rPr>
        <w:br/>
      </w:r>
      <w:r>
        <w:rPr>
          <w:rFonts w:hint="eastAsia"/>
        </w:rPr>
        <w:t>　　　　二、飞碟型集线器行业投资机会评估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三、"十五五"规划对飞碟型集线器行业的影响</w:t>
      </w:r>
      <w:r>
        <w:rPr>
          <w:rFonts w:hint="eastAsia"/>
        </w:rPr>
        <w:br/>
      </w:r>
      <w:r>
        <w:rPr>
          <w:rFonts w:hint="eastAsia"/>
        </w:rPr>
        <w:t>　　第二节 飞碟型集线器行业发展策略建议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(中⋅智林)飞碟型集线器行业研究结论</w:t>
      </w:r>
      <w:r>
        <w:rPr>
          <w:rFonts w:hint="eastAsia"/>
        </w:rPr>
        <w:br/>
      </w:r>
      <w:r>
        <w:rPr>
          <w:rFonts w:hint="eastAsia"/>
        </w:rPr>
        <w:t>　　　　一、飞碟型集线器行业发展趋势总结</w:t>
      </w:r>
      <w:r>
        <w:rPr>
          <w:rFonts w:hint="eastAsia"/>
        </w:rPr>
        <w:br/>
      </w:r>
      <w:r>
        <w:rPr>
          <w:rFonts w:hint="eastAsia"/>
        </w:rPr>
        <w:t>　　　　二、飞碟型集线器行业投资价值评估</w:t>
      </w:r>
      <w:r>
        <w:rPr>
          <w:rFonts w:hint="eastAsia"/>
        </w:rPr>
        <w:br/>
      </w:r>
      <w:r>
        <w:rPr>
          <w:rFonts w:hint="eastAsia"/>
        </w:rPr>
        <w:t>　　　　三、飞碟型集线器行业发展建议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2025-2031年中国飞碟型集线器行业产能预测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2025-2031年中国飞碟型集线器行业产量预测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2025-2031年中国飞碟型集线器行业市场需求预测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**地区飞碟型集线器市场规模及增长情况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**地区飞碟型集线器行业市场需求情况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**地区飞碟型集线器市场规模及增长情况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**地区飞碟型集线器行业市场需求情况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2019-2024年中国飞碟型集线器行业出口量及增速统计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飞碟型集线器重点企业经营情况分析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2025年飞碟型集线器行业壁垒</w:t>
      </w:r>
      <w:r>
        <w:rPr>
          <w:rFonts w:hint="eastAsia"/>
        </w:rPr>
        <w:br/>
      </w:r>
      <w:r>
        <w:rPr>
          <w:rFonts w:hint="eastAsia"/>
        </w:rPr>
        <w:t>　　图表 2025年飞碟型集线器市场前景分析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2025-2031年中国飞碟型集线器市场需求预测</w:t>
      </w:r>
      <w:r>
        <w:rPr>
          <w:rFonts w:hint="eastAsia"/>
        </w:rPr>
        <w:br/>
      </w:r>
      <w:r>
        <w:rPr>
          <w:rFonts w:hint="eastAsia"/>
        </w:rPr>
        <w:t>　　图表 2025年飞碟型集线器发展趋势预测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ed4ce07da477a" w:history="1">
        <w:r>
          <w:rPr>
            <w:rStyle w:val="Hyperlink"/>
          </w:rPr>
          <w:t>2025-2031年中国飞碟型集线器市场调研与发展趋势分析报告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ed4ce07da477a" w:history="1">
        <w:r>
          <w:rPr>
            <w:rStyle w:val="Hyperlink"/>
          </w:rPr>
          <w:t>https://www.20087.com/0/65/FeiDieXingJiXianQiHangYeFenXiBaoGao.html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4345b1174927" w:history="1">
      <w:r>
        <w:rPr>
          <w:rStyle w:val="Hyperlink"/>
        </w:rPr>
        <w:t>2025-2031年中国飞碟型集线器市场调研与发展趋势分析报告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iDieXingJiXianQiHangYeFenXiBaoGao.html" TargetMode="External" Id="Rce0ed4ce07da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iDieXingJiXianQiHangYeFenXiBaoGao.html" TargetMode="External" Id="R68874345b117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2024-10-27T05:57:00Z</dcterms:created>
  <dcterms:modified xsi:type="dcterms:W3CDTF">2024-10-27T06:57:00Z</dcterms:modified>
  <dc:subject>2025-2031年中国飞碟型集线器市场调研与发展趋势分析报告</dc:subject>
  <dc:title>2025-2031年中国飞碟型集线器市场调研与发展趋势分析报告</dc:title>
  <cp:keywords>2025-2031年中国飞碟型集线器市场调研与发展趋势分析报告</cp:keywords>
  <dc:description>2025-2031年中国飞碟型集线器市场调研与发展趋势分析报告</dc:description>
</cp:coreProperties>
</file>