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265e007c94690" w:history="1">
              <w:r>
                <w:rPr>
                  <w:rStyle w:val="Hyperlink"/>
                </w:rPr>
                <w:t>2025-2031年中国债市市场深度调查分析及发展前景研究报告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265e007c94690" w:history="1">
              <w:r>
                <w:rPr>
                  <w:rStyle w:val="Hyperlink"/>
                </w:rPr>
                <w:t>2025-2031年中国债市市场深度调查分析及发展前景研究报告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265e007c94690" w:history="1">
                <w:r>
                  <w:rPr>
                    <w:rStyle w:val="Hyperlink"/>
                  </w:rPr>
                  <w:t>https://www.20087.com/1/95/ZhaiShiDeFaZhanQianJing.html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市即债券市场，是政府、企业和金融机构发行和交易债券的金融市场。债券作为筹集资金的一种方式，为发行人提供融资渠道，同时为投资者提供稳定的收益和风险分散。随着全球经济的复杂化和金融市场的深化，债市在全球金融体系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债市的发展将更加注重市场透明度和风险管理。市场透明度的提升意味着债券发行和交易的信息披露将更加充分，有助于投资者做出更加明智的投资决策。风险管理则体现在加强债券市场的监管和风险评估，以防范系统性金融风险。此外，随着金融科技的发展，债市可能会集成更多的数据分析工具和交易平台，提高交易效率和价格发现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265e007c94690" w:history="1">
        <w:r>
          <w:rPr>
            <w:rStyle w:val="Hyperlink"/>
          </w:rPr>
          <w:t>2025-2031年中国债市市场深度调查分析及发展前景研究报告</w:t>
        </w:r>
      </w:hyperlink>
      <w:r>
        <w:rPr>
          <w:rFonts w:hint="eastAsia"/>
        </w:rPr>
        <w:t>》全面梳理了债市产业链，结合市场需求和市场规模等数据，深入剖析债市行业现状。报告详细探讨了债市市场竞争格局，重点关注重点企业及其品牌影响力，并分析了债市价格机制和细分市场特征。通过对债市技术现状及未来方向的评估，报告展望了债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行业发展形势分析</w:t>
      </w:r>
      <w:r>
        <w:rPr>
          <w:rFonts w:hint="eastAsia"/>
        </w:rPr>
        <w:br/>
      </w:r>
      <w:r>
        <w:rPr>
          <w:rFonts w:hint="eastAsia"/>
        </w:rPr>
        <w:t>第一章 国债行业发展综述</w:t>
      </w:r>
      <w:r>
        <w:rPr>
          <w:rFonts w:hint="eastAsia"/>
        </w:rPr>
        <w:br/>
      </w:r>
      <w:r>
        <w:rPr>
          <w:rFonts w:hint="eastAsia"/>
        </w:rPr>
        <w:t>　　第一节 国债行业定义及分类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国债的分类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国债行业统计标准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2020-2025年国债行业经济指标分析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国债行业产业链分析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国债市场发展现状分析</w:t>
      </w:r>
      <w:r>
        <w:rPr>
          <w:rFonts w:hint="eastAsia"/>
        </w:rPr>
        <w:br/>
      </w:r>
      <w:r>
        <w:rPr>
          <w:rFonts w:hint="eastAsia"/>
        </w:rPr>
        <w:t>　　第一节 我国国债行业发展状况分析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一、我国国债行业发展阶段</w:t>
      </w:r>
      <w:r>
        <w:rPr>
          <w:rFonts w:hint="eastAsia"/>
        </w:rPr>
        <w:br/>
      </w:r>
      <w:r>
        <w:rPr>
          <w:rFonts w:hint="eastAsia"/>
        </w:rPr>
        <w:t>　　　　二、我国国债行业发展总体概况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三、我国国债行业发展特点分析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四、我国国债行业商业模式分析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2020-2025年国债行业发展现状</w:t>
      </w:r>
      <w:r>
        <w:rPr>
          <w:rFonts w:hint="eastAsia"/>
        </w:rPr>
        <w:br/>
      </w:r>
      <w:r>
        <w:rPr>
          <w:rFonts w:hint="eastAsia"/>
        </w:rPr>
        <w:t>　　　　一、国债市场规模及成长性分析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二、2020-2025年我国国债行业发展分析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三、2020-2025年中国国债企业发展分析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四、2020-2025年我国国债行业需求情况</w:t>
      </w:r>
      <w:r>
        <w:rPr>
          <w:rFonts w:hint="eastAsia"/>
        </w:rPr>
        <w:br/>
      </w:r>
      <w:r>
        <w:rPr>
          <w:rFonts w:hint="eastAsia"/>
        </w:rPr>
        <w:t>　　　　　　1、国债行业需求市场</w:t>
      </w:r>
      <w:r>
        <w:rPr>
          <w:rFonts w:hint="eastAsia"/>
        </w:rPr>
        <w:br/>
      </w:r>
      <w:r>
        <w:rPr>
          <w:rFonts w:hint="eastAsia"/>
        </w:rPr>
        <w:t>　　　　　　2、国债行业客户结构</w:t>
      </w:r>
      <w:r>
        <w:rPr>
          <w:rFonts w:hint="eastAsia"/>
        </w:rPr>
        <w:br/>
      </w:r>
      <w:r>
        <w:rPr>
          <w:rFonts w:hint="eastAsia"/>
        </w:rPr>
        <w:t>　　　　　　3、国债行业需求的地区差异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五、2020-2025年我国国债行业供需平衡分析</w:t>
      </w:r>
      <w:r>
        <w:rPr>
          <w:rFonts w:hint="eastAsia"/>
        </w:rPr>
        <w:br/>
      </w:r>
      <w:r>
        <w:rPr>
          <w:rFonts w:hint="eastAsia"/>
        </w:rPr>
        <w:t>　　第三节 中国国债行业细分市场结构分析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一、国债行业市场结构现状分析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二、国债行业细分结构特征分析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三、国债行业细分市场发展概况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四、国债行业市场结构变化趋势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2025-2031年国债市场投资机会分析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2025-2031年国债市场发展前景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一、2025-2031年国债市场发展潜力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二、2025-2031年国债市场发展前景展望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三、2025-2031年国债细分行业发展前景分析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2025-2031年国债市场发展趋势预测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一、2025-2031年国债行业发展趋势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二、2025-2031年国债市场规模预测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三、2025-2031年国债行业应用趋势预测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2025-2031年国债行业竞争形势分析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一、国债行业竞争结构分析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三、国债行业集中度分析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四、国债行业SWOT分析</w:t>
      </w:r>
      <w:r>
        <w:rPr>
          <w:rFonts w:hint="eastAsia"/>
        </w:rPr>
        <w:br/>
      </w:r>
      <w:r>
        <w:rPr>
          <w:rFonts w:hint="eastAsia"/>
        </w:rPr>
        <w:t>　　　　　　1、国债行业优势分析</w:t>
      </w:r>
      <w:r>
        <w:rPr>
          <w:rFonts w:hint="eastAsia"/>
        </w:rPr>
        <w:br/>
      </w:r>
      <w:r>
        <w:rPr>
          <w:rFonts w:hint="eastAsia"/>
        </w:rPr>
        <w:t>　　　　　　2、国债行业劣势分析</w:t>
      </w:r>
      <w:r>
        <w:rPr>
          <w:rFonts w:hint="eastAsia"/>
        </w:rPr>
        <w:br/>
      </w:r>
      <w:r>
        <w:rPr>
          <w:rFonts w:hint="eastAsia"/>
        </w:rPr>
        <w:t>　　　　　　3、国债行业机会分析</w:t>
      </w:r>
      <w:r>
        <w:rPr>
          <w:rFonts w:hint="eastAsia"/>
        </w:rPr>
        <w:br/>
      </w:r>
      <w:r>
        <w:rPr>
          <w:rFonts w:hint="eastAsia"/>
        </w:rPr>
        <w:t>　　　　　　4、国债行业威胁分析</w:t>
      </w:r>
      <w:r>
        <w:rPr>
          <w:rFonts w:hint="eastAsia"/>
        </w:rPr>
        <w:br/>
      </w:r>
      <w:r>
        <w:rPr>
          <w:rFonts w:hint="eastAsia"/>
        </w:rPr>
        <w:t>　　第二节 中国国债行业竞争格局综述</w:t>
      </w:r>
      <w:r>
        <w:rPr>
          <w:rFonts w:hint="eastAsia"/>
        </w:rPr>
        <w:br/>
      </w:r>
      <w:r>
        <w:rPr>
          <w:rFonts w:hint="eastAsia"/>
        </w:rPr>
        <w:t>　　　　一、国债行业竞争概况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1、中国国债行业竞争格局</w:t>
      </w:r>
      <w:r>
        <w:rPr>
          <w:rFonts w:hint="eastAsia"/>
        </w:rPr>
        <w:br/>
      </w:r>
      <w:r>
        <w:rPr>
          <w:rFonts w:hint="eastAsia"/>
        </w:rPr>
        <w:t>　　　　　　2、国债业未来竞争格局和特点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3、国债市场进入及竞争对手分析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二、中国国债行业竞争力分析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1、我国国债行业竞争力剖析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2、我国国债企业市场竞争的优势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3、国内国债企业竞争能力提升途径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三、中国国债产品（服务）竞争力优势分析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国债行业重点企业经营形势分析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中国国债企业总体发展状况分析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一、国债企业主要类型</w:t>
      </w:r>
      <w:r>
        <w:rPr>
          <w:rFonts w:hint="eastAsia"/>
        </w:rPr>
        <w:br/>
      </w:r>
      <w:r>
        <w:rPr>
          <w:rFonts w:hint="eastAsia"/>
        </w:rPr>
        <w:t>　　　　二、国债企业资本运作分析</w:t>
      </w:r>
      <w:r>
        <w:rPr>
          <w:rFonts w:hint="eastAsia"/>
        </w:rPr>
        <w:br/>
      </w:r>
      <w:r>
        <w:rPr>
          <w:rFonts w:hint="eastAsia"/>
        </w:rPr>
        <w:t>　　　　三、国债企业创新及品牌建设</w:t>
      </w:r>
      <w:r>
        <w:rPr>
          <w:rFonts w:hint="eastAsia"/>
        </w:rPr>
        <w:br/>
      </w:r>
      <w:r>
        <w:rPr>
          <w:rFonts w:hint="eastAsia"/>
        </w:rPr>
        <w:t>　　　　四、国债企业国际竞争力分析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五、2025年国债行业企业排名分析</w:t>
      </w:r>
      <w:r>
        <w:rPr>
          <w:rFonts w:hint="eastAsia"/>
        </w:rPr>
        <w:br/>
      </w:r>
      <w:r>
        <w:rPr>
          <w:rFonts w:hint="eastAsia"/>
        </w:rPr>
        <w:t>　　第二节 国债重点公司主要竞争力分析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企业IPO上市环境分析</w:t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国债企业国内上市基本条件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三、国债企业上市可行性分析</w:t>
      </w:r>
      <w:r>
        <w:rPr>
          <w:rFonts w:hint="eastAsia"/>
        </w:rPr>
        <w:br/>
      </w:r>
      <w:r>
        <w:rPr>
          <w:rFonts w:hint="eastAsia"/>
        </w:rPr>
        <w:t>　　　　四、国债企业当前需解决、改进或完善的问题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国债企业上市利弊与上市环境分析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三、国债企业上市与行业发展</w:t>
      </w:r>
      <w:r>
        <w:rPr>
          <w:rFonts w:hint="eastAsia"/>
        </w:rPr>
        <w:br/>
      </w:r>
      <w:r>
        <w:rPr>
          <w:rFonts w:hint="eastAsia"/>
        </w:rPr>
        <w:t>　　　　四、国债企业上市环境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五、证监会对于国债企业上市的监管政策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　　一、首次公开发行股票并上市管理办法</w:t>
      </w:r>
      <w:r>
        <w:rPr>
          <w:rFonts w:hint="eastAsia"/>
        </w:rPr>
        <w:br/>
      </w:r>
      <w:r>
        <w:rPr>
          <w:rFonts w:hint="eastAsia"/>
        </w:rPr>
        <w:t>　　　　二、首次公开发行股票并在创业板上市管理暂行办法</w:t>
      </w:r>
      <w:r>
        <w:rPr>
          <w:rFonts w:hint="eastAsia"/>
        </w:rPr>
        <w:br/>
      </w:r>
      <w:r>
        <w:rPr>
          <w:rFonts w:hint="eastAsia"/>
        </w:rPr>
        <w:t>　　　　三、上市公司证券发行管理办法</w:t>
      </w:r>
      <w:r>
        <w:rPr>
          <w:rFonts w:hint="eastAsia"/>
        </w:rPr>
        <w:br/>
      </w:r>
      <w:r>
        <w:rPr>
          <w:rFonts w:hint="eastAsia"/>
        </w:rPr>
        <w:t>　　　　四、公司债券发行试点办法</w:t>
      </w:r>
      <w:r>
        <w:rPr>
          <w:rFonts w:hint="eastAsia"/>
        </w:rPr>
        <w:br/>
      </w:r>
      <w:r>
        <w:rPr>
          <w:rFonts w:hint="eastAsia"/>
        </w:rPr>
        <w:t>　　　　五、证券发行与承销管理办法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t>　　　　一、“IPO定价新政”解读</w:t>
      </w:r>
      <w:r>
        <w:rPr>
          <w:rFonts w:hint="eastAsia"/>
        </w:rPr>
        <w:br/>
      </w:r>
      <w:r>
        <w:rPr>
          <w:rFonts w:hint="eastAsia"/>
        </w:rPr>
        <w:t>　　　　二、IPO面临“地毯式”监督关</w:t>
      </w:r>
      <w:r>
        <w:rPr>
          <w:rFonts w:hint="eastAsia"/>
        </w:rPr>
        <w:br/>
      </w:r>
      <w:r>
        <w:rPr>
          <w:rFonts w:hint="eastAsia"/>
        </w:rPr>
        <w:t>　　　　三、IPO财务审核工作思路</w:t>
      </w:r>
      <w:r>
        <w:rPr>
          <w:rFonts w:hint="eastAsia"/>
        </w:rPr>
        <w:br/>
      </w:r>
      <w:r>
        <w:rPr>
          <w:rFonts w:hint="eastAsia"/>
        </w:rPr>
        <w:t>　　　　四、监管层启动IPO排队企业核查</w:t>
      </w:r>
      <w:r>
        <w:rPr>
          <w:rFonts w:hint="eastAsia"/>
        </w:rPr>
        <w:br/>
      </w:r>
      <w:r>
        <w:rPr>
          <w:rFonts w:hint="eastAsia"/>
        </w:rPr>
        <w:t>　　　　五、IPO缓行下的政策新动向</w:t>
      </w:r>
      <w:r>
        <w:rPr>
          <w:rFonts w:hint="eastAsia"/>
        </w:rPr>
        <w:br/>
      </w:r>
      <w:r>
        <w:rPr>
          <w:rFonts w:hint="eastAsia"/>
        </w:rPr>
        <w:t>　　　　六、地方政府IPO扶持政策</w:t>
      </w:r>
      <w:r>
        <w:rPr>
          <w:rFonts w:hint="eastAsia"/>
        </w:rPr>
        <w:br/>
      </w:r>
      <w:r>
        <w:rPr>
          <w:rFonts w:hint="eastAsia"/>
        </w:rPr>
        <w:t>　　　　七、IPO西部鼓励政策机遇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2025年全球IPO市场特点</w:t>
      </w:r>
      <w:r>
        <w:rPr>
          <w:rFonts w:hint="eastAsia"/>
        </w:rPr>
        <w:br/>
      </w:r>
      <w:r>
        <w:rPr>
          <w:rFonts w:hint="eastAsia"/>
        </w:rPr>
        <w:t>　　　　一、全球IPO融资额同比下降</w:t>
      </w:r>
      <w:r>
        <w:rPr>
          <w:rFonts w:hint="eastAsia"/>
        </w:rPr>
        <w:br/>
      </w:r>
      <w:r>
        <w:rPr>
          <w:rFonts w:hint="eastAsia"/>
        </w:rPr>
        <w:t>　　　　二、亚太地区IPO募资额占比下降，北美上升</w:t>
      </w:r>
      <w:r>
        <w:rPr>
          <w:rFonts w:hint="eastAsia"/>
        </w:rPr>
        <w:br/>
      </w:r>
      <w:r>
        <w:rPr>
          <w:rFonts w:hint="eastAsia"/>
        </w:rPr>
        <w:t>　　　　三、金融版块IPO领先于其他板块，Facebook融资额最大</w:t>
      </w:r>
      <w:r>
        <w:rPr>
          <w:rFonts w:hint="eastAsia"/>
        </w:rPr>
        <w:br/>
      </w:r>
      <w:r>
        <w:rPr>
          <w:rFonts w:hint="eastAsia"/>
        </w:rPr>
        <w:t>　　　　四、科技和金融版块的回报率领先</w:t>
      </w:r>
      <w:r>
        <w:rPr>
          <w:rFonts w:hint="eastAsia"/>
        </w:rPr>
        <w:br/>
      </w:r>
      <w:r>
        <w:rPr>
          <w:rFonts w:hint="eastAsia"/>
        </w:rPr>
        <w:t>　　　　五、FTSE Renaissance Global IPO Index反弹，IPO回报率与基准持平</w:t>
      </w:r>
      <w:r>
        <w:rPr>
          <w:rFonts w:hint="eastAsia"/>
        </w:rPr>
        <w:br/>
      </w:r>
      <w:r>
        <w:rPr>
          <w:rFonts w:hint="eastAsia"/>
        </w:rPr>
        <w:t>　　　　六、全球IPO待上市企业稳步增长</w:t>
      </w:r>
      <w:r>
        <w:rPr>
          <w:rFonts w:hint="eastAsia"/>
        </w:rPr>
        <w:br/>
      </w:r>
      <w:r>
        <w:rPr>
          <w:rFonts w:hint="eastAsia"/>
        </w:rPr>
        <w:t>　　第二节 2025年国内IPO市场回顾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t>　　第三节 2025年IPO市场盘点</w:t>
      </w:r>
      <w:r>
        <w:rPr>
          <w:rFonts w:hint="eastAsia"/>
        </w:rPr>
        <w:br/>
      </w:r>
      <w:r>
        <w:rPr>
          <w:rFonts w:hint="eastAsia"/>
        </w:rPr>
        <w:t>　　　　一、新股发行制度市场化改革</w:t>
      </w:r>
      <w:r>
        <w:rPr>
          <w:rFonts w:hint="eastAsia"/>
        </w:rPr>
        <w:br/>
      </w:r>
      <w:r>
        <w:rPr>
          <w:rFonts w:hint="eastAsia"/>
        </w:rPr>
        <w:t>　　　　二、多元化退市标准体系构建获重大进步</w:t>
      </w:r>
      <w:r>
        <w:rPr>
          <w:rFonts w:hint="eastAsia"/>
        </w:rPr>
        <w:br/>
      </w:r>
      <w:r>
        <w:rPr>
          <w:rFonts w:hint="eastAsia"/>
        </w:rPr>
        <w:t>　　　　三、“新三板扩容”正式获批，上海/武汉/天津抢先试水</w:t>
      </w:r>
      <w:r>
        <w:rPr>
          <w:rFonts w:hint="eastAsia"/>
        </w:rPr>
        <w:br/>
      </w:r>
      <w:r>
        <w:rPr>
          <w:rFonts w:hint="eastAsia"/>
        </w:rPr>
        <w:t>　　　　四、非上市公众公司纳入监管，促进资本市场有序健康发展</w:t>
      </w:r>
      <w:r>
        <w:rPr>
          <w:rFonts w:hint="eastAsia"/>
        </w:rPr>
        <w:br/>
      </w:r>
      <w:r>
        <w:rPr>
          <w:rFonts w:hint="eastAsia"/>
        </w:rPr>
        <w:t>　　　　五、证监会放缓新股发审速度，IPO“堰塞湖”难以疏导</w:t>
      </w:r>
      <w:r>
        <w:rPr>
          <w:rFonts w:hint="eastAsia"/>
        </w:rPr>
        <w:br/>
      </w:r>
      <w:r>
        <w:rPr>
          <w:rFonts w:hint="eastAsia"/>
        </w:rPr>
        <w:t>　　　　六、交易场所清理整顿工作全国范围内展开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二、2020-2025年VC/PE支持的中国企业IPO数量和融资金额统计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四、2020-2025年中国企业深圳中小板IPO数量和融资金额统计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五、2020-2025年中国企业深圳创业板IPO数量和融资额统计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六、2020-2025年中国企业中国香港主板IPO数量和融资金额统计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七、2020-2025年中国企业纽约证券交易所IPO数量融资金额统计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2020-2025年IPO市场综述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　　一、2025年IPO市场放缓</w:t>
      </w:r>
      <w:r>
        <w:rPr>
          <w:rFonts w:hint="eastAsia"/>
        </w:rPr>
        <w:br/>
      </w:r>
      <w:r>
        <w:rPr>
          <w:rFonts w:hint="eastAsia"/>
        </w:rPr>
        <w:t>　　　　二、2025年IPO市场放缓原因分析</w:t>
      </w:r>
      <w:r>
        <w:rPr>
          <w:rFonts w:hint="eastAsia"/>
        </w:rPr>
        <w:br/>
      </w:r>
      <w:r>
        <w:rPr>
          <w:rFonts w:hint="eastAsia"/>
        </w:rPr>
        <w:t>　　　　三、2025年企业IPO上市挑战分析</w:t>
      </w:r>
      <w:r>
        <w:rPr>
          <w:rFonts w:hint="eastAsia"/>
        </w:rPr>
        <w:br/>
      </w:r>
      <w:r>
        <w:rPr>
          <w:rFonts w:hint="eastAsia"/>
        </w:rPr>
        <w:t>　　　　四、2025年企业IPO上市风险分析</w:t>
      </w:r>
      <w:r>
        <w:rPr>
          <w:rFonts w:hint="eastAsia"/>
        </w:rPr>
        <w:br/>
      </w:r>
      <w:r>
        <w:rPr>
          <w:rFonts w:hint="eastAsia"/>
        </w:rPr>
        <w:t>　　　　五、2025年IPO市场面临的问题分析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中国IPO市场监测分析</w:t>
      </w:r>
      <w:r>
        <w:rPr>
          <w:rFonts w:hint="eastAsia"/>
        </w:rPr>
        <w:br/>
      </w:r>
      <w:r>
        <w:rPr>
          <w:rFonts w:hint="eastAsia"/>
        </w:rPr>
        <w:t>　　第一节 IPO上市运行现状</w:t>
      </w:r>
      <w:r>
        <w:rPr>
          <w:rFonts w:hint="eastAsia"/>
        </w:rPr>
        <w:br/>
      </w:r>
      <w:r>
        <w:rPr>
          <w:rFonts w:hint="eastAsia"/>
        </w:rPr>
        <w:t>　　　　一、2025年中国企业IPO上市统计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一、2025年IPO市场走势预测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上市辅导与实施方案</w:t>
      </w:r>
      <w:r>
        <w:rPr>
          <w:rFonts w:hint="eastAsia"/>
        </w:rPr>
        <w:br/>
      </w:r>
      <w:r>
        <w:rPr>
          <w:rFonts w:hint="eastAsia"/>
        </w:rPr>
        <w:t>第十一章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四、国债企业上市券商重点关注的问题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四、国债企业上市会计师事务所重点关注的问题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四、国债企业上市律师事务所重点关注的问题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四、国债企业上市咨询公司重点关注的问题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国债企业上市重点问题的处理建议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国债企业上市成功率影响因素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2020-2025年国债企业上市成功率统计</w:t>
      </w:r>
      <w:r>
        <w:rPr>
          <w:rFonts w:hint="eastAsia"/>
        </w:rPr>
        <w:br/>
      </w:r>
      <w:r>
        <w:rPr>
          <w:rFonts w:hint="eastAsia"/>
        </w:rPr>
        <w:t>　　第二节 2020-2025年国债企业上市失败案例主要问题分布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证监会对国债企业上市最为关注的问题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国债企业上市成功案例解读</w:t>
      </w:r>
      <w:r>
        <w:rPr>
          <w:rFonts w:hint="eastAsia"/>
        </w:rPr>
        <w:br/>
      </w:r>
      <w:r>
        <w:rPr>
          <w:rFonts w:hint="eastAsia"/>
        </w:rPr>
        <w:t>　　第五节 国债企业上市时机选择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2025-2031年国债企业上市前景预测</w:t>
      </w:r>
      <w:r>
        <w:rPr>
          <w:rFonts w:hint="eastAsia"/>
        </w:rPr>
        <w:br/>
      </w:r>
      <w:r>
        <w:rPr>
          <w:rFonts w:hint="eastAsia"/>
        </w:rPr>
        <w:t>　　第一节 2025-2031年国债企业上市趋势分析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2025-2031年国债企业上市环境预测</w:t>
      </w:r>
      <w:r>
        <w:rPr>
          <w:rFonts w:hint="eastAsia"/>
        </w:rPr>
        <w:br/>
      </w:r>
      <w:r>
        <w:rPr>
          <w:rFonts w:hint="eastAsia"/>
        </w:rPr>
        <w:t>　　第三节 2025-2031年证监会对国债企业上市的政策走向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2025-2031年国债企业上市与行业发展预期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国债行业拟在2025-2031年上市的企业应采取的基本措施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国债行业研究结论及建议</w:t>
      </w:r>
      <w:r>
        <w:rPr>
          <w:rFonts w:hint="eastAsia"/>
        </w:rPr>
        <w:br/>
      </w:r>
      <w:r>
        <w:rPr>
          <w:rFonts w:hint="eastAsia"/>
        </w:rPr>
        <w:t>　　第二节 国债子行业研究结论及建议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中智林.：国债企业IPO建议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2020-2025年中国企业境内IPO数量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2020-2025年中国企业海外IPO数量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2020-2025年中国企业海外IPO融资额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2020-2025年中国IPO企业被否情况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2020-2025年中国被取消审核及被否IPO企业地区分布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2020-2025年中国被取消审核及被否IPO企业承销商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2020-2025年中国被取消审核及被否IPO企业净利润情况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2020-2025年中国被取消审核及被否IPO企业收入情况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2020-2025年中国被取消审核及被否IPO企业会计师情况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2020-2025年中国被取消审核及被否IPO企业律所情况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2020-2025年中国被取消审核及被否IPO企业情况</w:t>
      </w:r>
      <w:r>
        <w:rPr>
          <w:rFonts w:hint="eastAsia"/>
        </w:rPr>
        <w:br/>
      </w:r>
      <w:r>
        <w:rPr>
          <w:rFonts w:hint="eastAsia"/>
        </w:rPr>
        <w:t>　　图表 2020-2025年中国IPO企业被否原因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265e007c94690" w:history="1">
        <w:r>
          <w:rPr>
            <w:rStyle w:val="Hyperlink"/>
          </w:rPr>
          <w:t>2025-2031年中国债市市场深度调查分析及发展前景研究报告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265e007c94690" w:history="1">
        <w:r>
          <w:rPr>
            <w:rStyle w:val="Hyperlink"/>
          </w:rPr>
          <w:t>https://www.20087.com/1/95/ZhaiShiDeFaZhanQianJing.html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热点：今日债市实时行情、债市今日晴雨表、债务出售、债市今日行情最新消息、债务重组、债市持续下跌、国债逆回购十一技巧、债市调整有望企稳回升、债市晴雨表实时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74b8950944929" w:history="1">
      <w:r>
        <w:rPr>
          <w:rStyle w:val="Hyperlink"/>
        </w:rPr>
        <w:t>2025-2031年中国债市市场深度调查分析及发展前景研究报告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aiShiDeFaZhanQianJing.html" TargetMode="External" Id="Rfad265e007c9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aiShiDeFaZhanQianJing.html" TargetMode="External" Id="Ra4774b895094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2025-01-25T07:31:00Z</dcterms:created>
  <dcterms:modified xsi:type="dcterms:W3CDTF">2025-01-25T08:31:00Z</dcterms:modified>
  <dc:subject>2025-2031年中国债市市场深度调查分析及发展前景研究报告</dc:subject>
  <dc:title>2025-2031年中国债市市场深度调查分析及发展前景研究报告</dc:title>
  <cp:keywords>2025-2031年中国债市市场深度调查分析及发展前景研究报告</cp:keywords>
  <dc:description>2025-2031年中国债市市场深度调查分析及发展前景研究报告</dc:description>
</cp:coreProperties>
</file>