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3bc013a24df5" w:history="1">
              <w:r>
                <w:rPr>
                  <w:rStyle w:val="Hyperlink"/>
                </w:rPr>
                <w:t>2025-2031年中国宣传画印刷市场调查研究与前景分析报告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3bc013a24df5" w:history="1">
              <w:r>
                <w:rPr>
                  <w:rStyle w:val="Hyperlink"/>
                </w:rPr>
                <w:t>2025-2031年中国宣传画印刷市场调查研究与前景分析报告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3bc013a24df5" w:history="1">
                <w:r>
                  <w:rPr>
                    <w:rStyle w:val="Hyperlink"/>
                  </w:rPr>
                  <w:t>https://www.20087.com/1/55/XuanChuanHuaYinShuaHangYeQianJing.html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传画印刷是广告传播与视觉营销的重要载体，广泛应用于商业促销、政府公益、教育科普、展览展示等多个领域。当前印刷技术已从传统胶印向数字印刷、喷绘写真、UV平板打印等多元化方向发展，能够满足不同材质、尺寸、精度的需求。随着品牌意识增强，客户对画面质感、色彩还原度、环保性能提出更高要求，促使印刷企业不断升级设备与油墨配方。然而，行业中仍存在低价竞争、版权侵权、设计同质化等问题，影响整体服务质量。此外，受新媒体冲击，传统宣传画的使用场景有所缩减，仅在特定线下空间（如商场、社区、校园）保持稳定需求。</w:t>
      </w:r>
      <w:r>
        <w:rPr>
          <w:rFonts w:hint="eastAsia"/>
        </w:rPr>
        <w:br/>
      </w:r>
      <w:r>
        <w:rPr>
          <w:rFonts w:hint="eastAsia"/>
        </w:rPr>
        <w:t>　　未来，宣传画印刷将向个性化、智能化、环保化方向演进。柔性显示材料、电子纸、发光油墨等新型介质的应用将拓展其表现形式，使静态画面具备动态交互特性。AI辅助设计、自动排版、云印刷平台等技术的引入，将提升定制化服务能力与响应速度。同时，绿色印刷标准将进一步完善，水性油墨、可降解基材的使用比例持续上升，符合可持续发展趋势。政策层面，城市形象建设与公共文化传播项目将带动公益类宣传画需求增长。整体来看，尽管面临线上媒介的竞争，宣传画印刷仍将凭借其直观性、现场感和触达率，在特定场景中保持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3bc013a24df5" w:history="1">
        <w:r>
          <w:rPr>
            <w:rStyle w:val="Hyperlink"/>
          </w:rPr>
          <w:t>2025-2031年中国宣传画印刷市场调查研究与前景分析报告</w:t>
        </w:r>
      </w:hyperlink>
      <w:r>
        <w:rPr>
          <w:rFonts w:hint="eastAsia"/>
        </w:rPr>
        <w:t>》以专业、科学的视角，全面分析了宣传画印刷行业的产业链、市场规模与需求，并探讨了价格动态。宣传画印刷报告客观展现了行业现状，科学预测了宣传画印刷市场前景及发展趋势。同时，聚焦于宣传画印刷重点企业，全面评估了市场竞争、集中度及品牌影响力，并对市场进行了细分研究。宣传画印刷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宣传画印刷产业概述</w:t>
      </w:r>
      <w:r>
        <w:rPr>
          <w:rFonts w:hint="eastAsia"/>
        </w:rPr>
        <w:br/>
      </w:r>
      <w:r>
        <w:rPr>
          <w:rFonts w:hint="eastAsia"/>
        </w:rPr>
        <w:t>　　第一节 宣传画印刷定义与分类</w:t>
      </w:r>
      <w:r>
        <w:rPr>
          <w:rFonts w:hint="eastAsia"/>
        </w:rPr>
        <w:br/>
      </w:r>
      <w:r>
        <w:rPr>
          <w:rFonts w:hint="eastAsia"/>
        </w:rPr>
        <w:t>　　第二节 宣传画印刷产业链结构及关键环节剖析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宣传画印刷商业模式与盈利模式解析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宣传画印刷经济指标与行业评估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全球宣传画印刷市场发展综述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2019-2024年全球宣传画印刷市场规模及增长趋势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主要国家与地区宣传画印刷市场对比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2025-2031年全球宣传画印刷行业发展趋势与前景预测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国际宣传画印刷市场发展趋势及对我国启示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二、对我国宣传画印刷市场的借鉴意义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中国宣传画印刷行业市场规模分析与预测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宣传画印刷市场的总体规模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一、2019-2024年宣传画印刷市场规模变化及趋势分析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二、2025年宣传画印刷行业市场规模特点</w:t>
      </w:r>
      <w:r>
        <w:rPr>
          <w:rFonts w:hint="eastAsia"/>
        </w:rPr>
        <w:br/>
      </w:r>
      <w:r>
        <w:rPr>
          <w:rFonts w:hint="eastAsia"/>
        </w:rPr>
        <w:t>　　第二节 宣传画印刷市场规模的构成</w:t>
      </w:r>
      <w:r>
        <w:rPr>
          <w:rFonts w:hint="eastAsia"/>
        </w:rPr>
        <w:br/>
      </w:r>
      <w:r>
        <w:rPr>
          <w:rFonts w:hint="eastAsia"/>
        </w:rPr>
        <w:t>　　　　一、宣传画印刷客户群体特征与偏好分析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二、不同类型宣传画印刷市场规模分布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三、各地区宣传画印刷市场规模差异与特点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宣传画印刷市场规模的预测与展望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一、未来几年宣传画印刷市场规模增长预测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2024-2025年宣传画印刷行业技术发展现状及趋势分析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宣传画印刷行业技术发展现状分析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国内外宣传画印刷行业技术差距分析及差距形成的主要原因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宣传画印刷行业技术发展方向、趋势预测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提升宣传画印刷行业技术能力策略建议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2019-2024年中国宣传画印刷行业总体发展与财务状况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2019-2024年宣传画印刷行业规模情况</w:t>
      </w:r>
      <w:r>
        <w:rPr>
          <w:rFonts w:hint="eastAsia"/>
        </w:rPr>
        <w:br/>
      </w:r>
      <w:r>
        <w:rPr>
          <w:rFonts w:hint="eastAsia"/>
        </w:rPr>
        <w:t>　　　　一、宣传画印刷行业企业数量规模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二、宣传画印刷行业从业人员规模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三、宣传画印刷行业市场敏感性分析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2019-2024年宣传画印刷行业财务能力分析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一、宣传画印刷行业盈利能力</w:t>
      </w:r>
      <w:r>
        <w:rPr>
          <w:rFonts w:hint="eastAsia"/>
        </w:rPr>
        <w:br/>
      </w:r>
      <w:r>
        <w:rPr>
          <w:rFonts w:hint="eastAsia"/>
        </w:rPr>
        <w:t>　　　　二、宣传画印刷行业偿债能力</w:t>
      </w:r>
      <w:r>
        <w:rPr>
          <w:rFonts w:hint="eastAsia"/>
        </w:rPr>
        <w:br/>
      </w:r>
      <w:r>
        <w:rPr>
          <w:rFonts w:hint="eastAsia"/>
        </w:rPr>
        <w:t>　　　　三、宣传画印刷行业营运能力</w:t>
      </w:r>
      <w:r>
        <w:rPr>
          <w:rFonts w:hint="eastAsia"/>
        </w:rPr>
        <w:br/>
      </w:r>
      <w:r>
        <w:rPr>
          <w:rFonts w:hint="eastAsia"/>
        </w:rPr>
        <w:t>　　　　四、宣传画印刷行业发展能力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中国宣传画印刷行业细分市场调研与机会挖掘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宣传画印刷细分市场（一）市场调研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宣传画印刷细分市场（二）市场调研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中国宣传画印刷行业区域市场调研分析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2019-2024年中国宣传画印刷行业重点区域调研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一、重点地区（一）宣传画印刷市场规模与特点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二、重点地区（二）宣传画印刷市场规模及特点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三、重点地区（三）宣传画印刷市场规模及特点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四、重点地区（四）宣传画印刷市场规模及特点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不同区域宣传画印刷市场的对比与启示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二、宣传画印刷市场拓展策略与建议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中国宣传画印刷行业的营销渠道与客户分析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宣传画印刷行业渠道分析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二、各类渠道对宣传画印刷行业的影响</w:t>
      </w:r>
      <w:r>
        <w:rPr>
          <w:rFonts w:hint="eastAsia"/>
        </w:rPr>
        <w:br/>
      </w:r>
      <w:r>
        <w:rPr>
          <w:rFonts w:hint="eastAsia"/>
        </w:rPr>
        <w:t>　　　　三、主要宣传画印刷企业渠道策略研究</w:t>
      </w:r>
      <w:r>
        <w:rPr>
          <w:rFonts w:hint="eastAsia"/>
        </w:rPr>
        <w:br/>
      </w:r>
      <w:r>
        <w:rPr>
          <w:rFonts w:hint="eastAsia"/>
        </w:rPr>
        <w:t>　　第二节 宣传画印刷行业客户分析与定位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中国宣传画印刷行业竞争格局及策略选择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宣传画印刷行业总体市场竞争状况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一、宣传画印刷行业竞争结构分析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二、宣传画印刷企业竞争格局与集中度评估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三、宣传画印刷行业SWOT分析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宣传画印刷行业重点企业调研分析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宣传画印刷企业发展策略分析</w:t>
      </w:r>
      <w:r>
        <w:rPr>
          <w:rFonts w:hint="eastAsia"/>
        </w:rPr>
        <w:br/>
      </w:r>
      <w:r>
        <w:rPr>
          <w:rFonts w:hint="eastAsia"/>
        </w:rPr>
        <w:t>　　第一节 宣传画印刷市场与销售策略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宣传画印刷品牌战略思考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中国宣传画印刷行业发展环境分析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二、宣传画印刷行业主管部门、监管体制及相关政策法规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3、宣传画印刷行业的主要法律、法规和政策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4、2025年宣传画印刷行业法律法规和政策对行业的影响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二、宣传画印刷消费者需求分析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一、宣传画印刷技术的应用与创新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二、宣传画印刷行业发展的技术趋势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2025-2031年宣传画印刷行业展趋势预测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2025-2031年宣传画印刷市场发展前景分析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一、宣传画印刷市场发展潜力</w:t>
      </w:r>
      <w:r>
        <w:rPr>
          <w:rFonts w:hint="eastAsia"/>
        </w:rPr>
        <w:br/>
      </w:r>
      <w:r>
        <w:rPr>
          <w:rFonts w:hint="eastAsia"/>
        </w:rPr>
        <w:t>　　　　二、宣传画印刷市场前景分析</w:t>
      </w:r>
      <w:r>
        <w:rPr>
          <w:rFonts w:hint="eastAsia"/>
        </w:rPr>
        <w:br/>
      </w:r>
      <w:r>
        <w:rPr>
          <w:rFonts w:hint="eastAsia"/>
        </w:rPr>
        <w:t>　　　　三、宣传画印刷细分行业发展前景分析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2025-2031年宣传画印刷发展趋势预测</w:t>
      </w:r>
      <w:r>
        <w:rPr>
          <w:rFonts w:hint="eastAsia"/>
        </w:rPr>
        <w:br/>
      </w:r>
      <w:r>
        <w:rPr>
          <w:rFonts w:hint="eastAsia"/>
        </w:rPr>
        <w:t>　　　　一、宣传画印刷发展趋势预测</w:t>
      </w:r>
      <w:r>
        <w:rPr>
          <w:rFonts w:hint="eastAsia"/>
        </w:rPr>
        <w:br/>
      </w:r>
      <w:r>
        <w:rPr>
          <w:rFonts w:hint="eastAsia"/>
        </w:rPr>
        <w:t>　　　　二、宣传画印刷市场规模预测</w:t>
      </w:r>
      <w:r>
        <w:rPr>
          <w:rFonts w:hint="eastAsia"/>
        </w:rPr>
        <w:br/>
      </w:r>
      <w:r>
        <w:rPr>
          <w:rFonts w:hint="eastAsia"/>
        </w:rPr>
        <w:t>　　　　三、宣传画印刷细分市场发展趋势预测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未来宣传画印刷行业挑战与机遇探讨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一、宣传画印刷行业挑战</w:t>
      </w:r>
      <w:r>
        <w:rPr>
          <w:rFonts w:hint="eastAsia"/>
        </w:rPr>
        <w:br/>
      </w:r>
      <w:r>
        <w:rPr>
          <w:rFonts w:hint="eastAsia"/>
        </w:rPr>
        <w:t>　　　　二、宣传画印刷行业机遇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宣传画印刷行业研究结论及建议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对宣传画印刷行业发展的建议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中.智.林.对宣传画印刷企业和投资者的建议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宣传画印刷行业现状</w:t>
      </w:r>
      <w:r>
        <w:rPr>
          <w:rFonts w:hint="eastAsia"/>
        </w:rPr>
        <w:br/>
      </w:r>
      <w:r>
        <w:rPr>
          <w:rFonts w:hint="eastAsia"/>
        </w:rPr>
        <w:t>　　图表 宣传画印刷行业产业链调研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2019-2024年宣传画印刷行业市场容量统计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2019-2024年中国宣传画印刷行业市场规模情况</w:t>
      </w:r>
      <w:r>
        <w:rPr>
          <w:rFonts w:hint="eastAsia"/>
        </w:rPr>
        <w:br/>
      </w:r>
      <w:r>
        <w:rPr>
          <w:rFonts w:hint="eastAsia"/>
        </w:rPr>
        <w:t>　　图表 宣传画印刷行业动态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2019-2024年中国宣传画印刷行业经营效益分析</w:t>
      </w:r>
      <w:r>
        <w:rPr>
          <w:rFonts w:hint="eastAsia"/>
        </w:rPr>
        <w:br/>
      </w:r>
      <w:r>
        <w:rPr>
          <w:rFonts w:hint="eastAsia"/>
        </w:rPr>
        <w:t>　　图表 宣传画印刷行业竞争对手分析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**地区宣传画印刷市场规模</w:t>
      </w:r>
      <w:r>
        <w:rPr>
          <w:rFonts w:hint="eastAsia"/>
        </w:rPr>
        <w:br/>
      </w:r>
      <w:r>
        <w:rPr>
          <w:rFonts w:hint="eastAsia"/>
        </w:rPr>
        <w:t>　　图表 **地区宣传画印刷行业市场需求</w:t>
      </w:r>
      <w:r>
        <w:rPr>
          <w:rFonts w:hint="eastAsia"/>
        </w:rPr>
        <w:br/>
      </w:r>
      <w:r>
        <w:rPr>
          <w:rFonts w:hint="eastAsia"/>
        </w:rPr>
        <w:t>　　图表 **地区宣传画印刷市场调研</w:t>
      </w:r>
      <w:r>
        <w:rPr>
          <w:rFonts w:hint="eastAsia"/>
        </w:rPr>
        <w:br/>
      </w:r>
      <w:r>
        <w:rPr>
          <w:rFonts w:hint="eastAsia"/>
        </w:rPr>
        <w:t>　　图表 **地区宣传画印刷行业市场需求分析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**地区宣传画印刷市场规模</w:t>
      </w:r>
      <w:r>
        <w:rPr>
          <w:rFonts w:hint="eastAsia"/>
        </w:rPr>
        <w:br/>
      </w:r>
      <w:r>
        <w:rPr>
          <w:rFonts w:hint="eastAsia"/>
        </w:rPr>
        <w:t>　　图表 **地区宣传画印刷行业市场需求</w:t>
      </w:r>
      <w:r>
        <w:rPr>
          <w:rFonts w:hint="eastAsia"/>
        </w:rPr>
        <w:br/>
      </w:r>
      <w:r>
        <w:rPr>
          <w:rFonts w:hint="eastAsia"/>
        </w:rPr>
        <w:t>　　图表 **地区宣传画印刷市场调研</w:t>
      </w:r>
      <w:r>
        <w:rPr>
          <w:rFonts w:hint="eastAsia"/>
        </w:rPr>
        <w:br/>
      </w:r>
      <w:r>
        <w:rPr>
          <w:rFonts w:hint="eastAsia"/>
        </w:rPr>
        <w:t>　　图表 **地区宣传画印刷行业市场需求分析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宣传画印刷重点企业（一）基本信息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宣传画印刷重点企业（一）经营情况分析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宣传画印刷重点企业（一）盈利能力情况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宣传画印刷重点企业（一）偿债能力情况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宣传画印刷重点企业（一）运营能力情况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宣传画印刷重点企业（一）成长能力情况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宣传画印刷重点企业（二）基本信息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宣传画印刷重点企业（二）经营情况分析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宣传画印刷重点企业（二）盈利能力情况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宣传画印刷重点企业（二）偿债能力情况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宣传画印刷重点企业（二）运营能力情况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宣传画印刷重点企业（二）成长能力情况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2025-2031年中国宣传画印刷行业信息化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2025-2031年中国宣传画印刷行业市场容量预测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2025-2031年中国宣传画印刷行业市场规模预测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2025-2031年中国宣传画印刷行业风险分析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2025-2031年中国宣传画印刷市场前景分析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2025-2031年中国宣传画印刷行业发展趋势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3bc013a24df5" w:history="1">
        <w:r>
          <w:rPr>
            <w:rStyle w:val="Hyperlink"/>
          </w:rPr>
          <w:t>2025-2031年中国宣传画印刷市场调查研究与前景分析报告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3bc013a24df5" w:history="1">
        <w:r>
          <w:rPr>
            <w:rStyle w:val="Hyperlink"/>
          </w:rPr>
          <w:t>https://www.20087.com/1/55/XuanChuanHuaYinShuaHangYeQianJing.html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500ba5f1d4dd6" w:history="1">
      <w:r>
        <w:rPr>
          <w:rStyle w:val="Hyperlink"/>
        </w:rPr>
        <w:t>2025-2031年中国宣传画印刷市场调查研究与前景分析报告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uanChuanHuaYinShuaHangYeQianJing.html" TargetMode="External" Id="R31353bc013a2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uanChuanHuaYinShuaHangYeQianJing.html" TargetMode="External" Id="R758500ba5f1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2025-07-11T05:33:04Z</dcterms:created>
  <dcterms:modified xsi:type="dcterms:W3CDTF">2025-07-11T06:33:04Z</dcterms:modified>
  <dc:subject>2025-2031年中国宣传画印刷市场调查研究与前景分析报告</dc:subject>
  <dc:title>2025-2031年中国宣传画印刷市场调查研究与前景分析报告</dc:title>
  <cp:keywords>2025-2031年中国宣传画印刷市场调查研究与前景分析报告</cp:keywords>
  <dc:description>2025-2031年中国宣传画印刷市场调查研究与前景分析报告</dc:description>
</cp:coreProperties>
</file>