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a869579e404d30" w:history="1">
              <w:r>
                <w:rPr>
                  <w:rStyle w:val="Hyperlink"/>
                </w:rPr>
                <w:t>2023年中国电子教育市场研究分析及发展趋势预测报告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a869579e404d30" w:history="1">
              <w:r>
                <w:rPr>
                  <w:rStyle w:val="Hyperlink"/>
                </w:rPr>
                <w:t>2023年中国电子教育市场研究分析及发展趋势预测报告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115A551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a869579e404d30" w:history="1">
                <w:r>
                  <w:rPr>
                    <w:rStyle w:val="Hyperlink"/>
                  </w:rPr>
                  <w:t>https://www.20087.com/1/55/DianZiJiaoYuShiChangQianJing.html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教育即利用电子设备和互联网进行教学和学习的模式，近年来随着技术的进步和COVID-19疫情的推动，已经成为教育领域的重要组成部分。在线课程、虚拟教室、智能辅导系统和教育游戏等电子教育工具的普及，打破了时间和空间的限制，使学习更加灵活和个性化。同时，数据分析和AI技术的应用，使教育者能够更准确地评估学生的学习进度和需求，提供定制化的教学方案。</w:t>
      </w:r>
      <w:r>
        <w:rPr>
          <w:rFonts w:hint="eastAsia"/>
        </w:rPr>
        <w:br/>
      </w:r>
      <w:r>
        <w:rPr>
          <w:rFonts w:hint="eastAsia"/>
        </w:rPr>
        <w:t>　　未来，电子教育将更加注重个性化和终身学习。AI导师和自适应学习系统将根据每个学生的学习风格和能力，提供定制化的学习路径和资源。同时，虚拟现实和增强现实技术将被用于创建沉浸式的学习环境，如历史重现、科学实验和职业技能培训，使学习过程更加生动和有效。此外，电子教育将与职场培训和终身教育紧密结合，帮助人们在职业生涯中持续提升技能和知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a869579e404d30" w:history="1">
        <w:r>
          <w:rPr>
            <w:rStyle w:val="Hyperlink"/>
          </w:rPr>
          <w:t>2023年中国电子教育市场研究分析及发展趋势预测报告</w:t>
        </w:r>
      </w:hyperlink>
      <w:r>
        <w:rPr>
          <w:rFonts w:hint="eastAsia"/>
        </w:rPr>
        <w:t>》全面分析了电子教育行业的市场规模、供需状况及产业链结构，深入探讨了电子教育各细分市场的品牌竞争情况和价格动态，聚焦电子教育重点企业经营现状，揭示了行业的集中度和竞争格局。此外，电子教育报告对电子教育行业的市场前景进行了科学预测，揭示了行业未来的发展趋势、潜在风险和机遇。电子教育报告旨在为电子教育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电子教育概述</w:t>
      </w:r>
      <w:r>
        <w:rPr>
          <w:rFonts w:hint="eastAsia"/>
        </w:rPr>
        <w:br/>
      </w:r>
      <w:r>
        <w:rPr>
          <w:rFonts w:hint="eastAsia"/>
        </w:rPr>
        <w:t>　　第一节 简介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二、工艺流程</w:t>
      </w:r>
      <w:r>
        <w:rPr>
          <w:rFonts w:hint="eastAsia"/>
        </w:rPr>
        <w:br/>
      </w:r>
      <w:r>
        <w:rPr>
          <w:rFonts w:hint="eastAsia"/>
        </w:rPr>
        <w:t>　　第二节 发展历史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2022-2023年中国电子教育行业市场动态分析</w:t>
      </w:r>
      <w:r>
        <w:rPr>
          <w:rFonts w:hint="eastAsia"/>
        </w:rPr>
        <w:br/>
      </w:r>
      <w:r>
        <w:rPr>
          <w:rFonts w:hint="eastAsia"/>
        </w:rPr>
        <w:t>　　第一节 2022-2023年中国电子教育生产分析</w:t>
      </w:r>
      <w:r>
        <w:rPr>
          <w:rFonts w:hint="eastAsia"/>
        </w:rPr>
        <w:br/>
      </w:r>
      <w:r>
        <w:rPr>
          <w:rFonts w:hint="eastAsia"/>
        </w:rPr>
        <w:t>　　　　一、2022-2023年中国电子教育产能统计分析</w:t>
      </w:r>
      <w:r>
        <w:rPr>
          <w:rFonts w:hint="eastAsia"/>
        </w:rPr>
        <w:br/>
      </w:r>
      <w:r>
        <w:rPr>
          <w:rFonts w:hint="eastAsia"/>
        </w:rPr>
        <w:t>　　　　二、2022-2023年中国电子教育产量统计分析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一、我国电子教育行业产销存分析</w:t>
      </w:r>
      <w:r>
        <w:rPr>
          <w:rFonts w:hint="eastAsia"/>
        </w:rPr>
        <w:br/>
      </w:r>
      <w:r>
        <w:rPr>
          <w:rFonts w:hint="eastAsia"/>
        </w:rPr>
        <w:t>　　　　二、我国电子教育行业市场消费统计及需求分析</w:t>
      </w:r>
      <w:r>
        <w:rPr>
          <w:rFonts w:hint="eastAsia"/>
        </w:rPr>
        <w:br/>
      </w:r>
      <w:r>
        <w:rPr>
          <w:rFonts w:hint="eastAsia"/>
        </w:rPr>
        <w:t>　　　　三、中国电子教育区域市场规模分析</w:t>
      </w:r>
      <w:r>
        <w:rPr>
          <w:rFonts w:hint="eastAsia"/>
        </w:rPr>
        <w:br/>
      </w:r>
      <w:r>
        <w:rPr>
          <w:rFonts w:hint="eastAsia"/>
        </w:rPr>
        <w:t>　　第三节 2022-2023年中国电子教育行业进出口情况分析</w:t>
      </w:r>
      <w:r>
        <w:rPr>
          <w:rFonts w:hint="eastAsia"/>
        </w:rPr>
        <w:br/>
      </w:r>
      <w:r>
        <w:rPr>
          <w:rFonts w:hint="eastAsia"/>
        </w:rPr>
        <w:t>　　　　一、进口</w:t>
      </w:r>
      <w:r>
        <w:rPr>
          <w:rFonts w:hint="eastAsia"/>
        </w:rPr>
        <w:br/>
      </w:r>
      <w:r>
        <w:rPr>
          <w:rFonts w:hint="eastAsia"/>
        </w:rPr>
        <w:t>　　　　二、出口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2022-2023年世界电子教育行业发展现状分析</w:t>
      </w:r>
      <w:r>
        <w:rPr>
          <w:rFonts w:hint="eastAsia"/>
        </w:rPr>
        <w:br/>
      </w:r>
      <w:r>
        <w:rPr>
          <w:rFonts w:hint="eastAsia"/>
        </w:rPr>
        <w:t>　　第一节 2022-2023年世界电子教育发展概况</w:t>
      </w:r>
      <w:r>
        <w:rPr>
          <w:rFonts w:hint="eastAsia"/>
        </w:rPr>
        <w:br/>
      </w:r>
      <w:r>
        <w:rPr>
          <w:rFonts w:hint="eastAsia"/>
        </w:rPr>
        <w:t>　　　　一、世界电子教育市场供需分析</w:t>
      </w:r>
      <w:r>
        <w:rPr>
          <w:rFonts w:hint="eastAsia"/>
        </w:rPr>
        <w:br/>
      </w:r>
      <w:r>
        <w:rPr>
          <w:rFonts w:hint="eastAsia"/>
        </w:rPr>
        <w:t>　　　　二、世界电子教育主要产品价格走势分析</w:t>
      </w:r>
      <w:r>
        <w:rPr>
          <w:rFonts w:hint="eastAsia"/>
        </w:rPr>
        <w:br/>
      </w:r>
      <w:r>
        <w:rPr>
          <w:rFonts w:hint="eastAsia"/>
        </w:rPr>
        <w:t>　　第二节 2022-2023年世界主要国家电子教育行业发展情况分析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2022-2023年世界电子教育行业发展趋势分析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2023年电子教育产品制造技术工艺发展</w:t>
      </w:r>
      <w:r>
        <w:rPr>
          <w:rFonts w:hint="eastAsia"/>
        </w:rPr>
        <w:br/>
      </w:r>
      <w:r>
        <w:rPr>
          <w:rFonts w:hint="eastAsia"/>
        </w:rPr>
        <w:t>　　第一节 行业技术发展历程</w:t>
      </w:r>
      <w:r>
        <w:rPr>
          <w:rFonts w:hint="eastAsia"/>
        </w:rPr>
        <w:br/>
      </w:r>
      <w:r>
        <w:rPr>
          <w:rFonts w:hint="eastAsia"/>
        </w:rPr>
        <w:t>　　第二节 主要产品及技术现状</w:t>
      </w:r>
      <w:r>
        <w:rPr>
          <w:rFonts w:hint="eastAsia"/>
        </w:rPr>
        <w:br/>
      </w:r>
      <w:r>
        <w:rPr>
          <w:rFonts w:hint="eastAsia"/>
        </w:rPr>
        <w:t>　　第三节 现存的主要问题</w:t>
      </w:r>
      <w:r>
        <w:rPr>
          <w:rFonts w:hint="eastAsia"/>
        </w:rPr>
        <w:br/>
      </w:r>
      <w:r>
        <w:rPr>
          <w:rFonts w:hint="eastAsia"/>
        </w:rPr>
        <w:t>　　第四节 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2023年国内外电子教育行业发展对比分析</w:t>
      </w:r>
      <w:r>
        <w:rPr>
          <w:rFonts w:hint="eastAsia"/>
        </w:rPr>
        <w:br/>
      </w:r>
      <w:r>
        <w:rPr>
          <w:rFonts w:hint="eastAsia"/>
        </w:rPr>
        <w:t>　　第一节 2023年电子教育行业发展分析</w:t>
      </w:r>
      <w:r>
        <w:rPr>
          <w:rFonts w:hint="eastAsia"/>
        </w:rPr>
        <w:br/>
      </w:r>
      <w:r>
        <w:rPr>
          <w:rFonts w:hint="eastAsia"/>
        </w:rPr>
        <w:t>　　　　一、2023年全球电子教育行业发展分析</w:t>
      </w:r>
      <w:r>
        <w:rPr>
          <w:rFonts w:hint="eastAsia"/>
        </w:rPr>
        <w:br/>
      </w:r>
      <w:r>
        <w:rPr>
          <w:rFonts w:hint="eastAsia"/>
        </w:rPr>
        <w:t>　　　　二、2023年国内电子教育行业现状分析</w:t>
      </w:r>
      <w:r>
        <w:rPr>
          <w:rFonts w:hint="eastAsia"/>
        </w:rPr>
        <w:br/>
      </w:r>
      <w:r>
        <w:rPr>
          <w:rFonts w:hint="eastAsia"/>
        </w:rPr>
        <w:t>　　第二节 2023年电子教育市场现状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第三节 2023年电子教育行业国内与国外情况对比分析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2018-2023年中国电子教育行业主要数据监测分析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2018-2023年中国电子教育行业规模分析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2023年中国电子教育行业结构分析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2018-2023年中国电子教育行业产值分析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2018-2023年中国电子教育行业成本费用分析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2018-2023年中国电子教育行业盈利能力分析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2023年电子教育行业竞争分析</w:t>
      </w:r>
      <w:r>
        <w:rPr>
          <w:rFonts w:hint="eastAsia"/>
        </w:rPr>
        <w:br/>
      </w:r>
      <w:r>
        <w:rPr>
          <w:rFonts w:hint="eastAsia"/>
        </w:rPr>
        <w:t>　　第一节 行业集中度分析</w:t>
      </w:r>
      <w:r>
        <w:rPr>
          <w:rFonts w:hint="eastAsia"/>
        </w:rPr>
        <w:br/>
      </w:r>
      <w:r>
        <w:rPr>
          <w:rFonts w:hint="eastAsia"/>
        </w:rPr>
        <w:t>　　第二节 行业竞争格局</w:t>
      </w:r>
      <w:r>
        <w:rPr>
          <w:rFonts w:hint="eastAsia"/>
        </w:rPr>
        <w:br/>
      </w:r>
      <w:r>
        <w:rPr>
          <w:rFonts w:hint="eastAsia"/>
        </w:rPr>
        <w:t>　　第三节 竞争群组</w:t>
      </w:r>
      <w:r>
        <w:rPr>
          <w:rFonts w:hint="eastAsia"/>
        </w:rPr>
        <w:br/>
      </w:r>
      <w:r>
        <w:rPr>
          <w:rFonts w:hint="eastAsia"/>
        </w:rPr>
        <w:t>　　第四节 电子教育行业竞争关键因素</w:t>
      </w:r>
      <w:r>
        <w:rPr>
          <w:rFonts w:hint="eastAsia"/>
        </w:rPr>
        <w:br/>
      </w:r>
      <w:r>
        <w:rPr>
          <w:rFonts w:hint="eastAsia"/>
        </w:rPr>
        <w:t>　　　　一、价格</w:t>
      </w:r>
      <w:r>
        <w:rPr>
          <w:rFonts w:hint="eastAsia"/>
        </w:rPr>
        <w:br/>
      </w:r>
      <w:r>
        <w:rPr>
          <w:rFonts w:hint="eastAsia"/>
        </w:rPr>
        <w:t>　　　　二、渠道</w:t>
      </w:r>
      <w:r>
        <w:rPr>
          <w:rFonts w:hint="eastAsia"/>
        </w:rPr>
        <w:br/>
      </w:r>
      <w:r>
        <w:rPr>
          <w:rFonts w:hint="eastAsia"/>
        </w:rPr>
        <w:t>　　　　三、产品/服务质量</w:t>
      </w:r>
      <w:r>
        <w:rPr>
          <w:rFonts w:hint="eastAsia"/>
        </w:rPr>
        <w:br/>
      </w:r>
      <w:r>
        <w:rPr>
          <w:rFonts w:hint="eastAsia"/>
        </w:rPr>
        <w:t>　　　　四、品牌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2023年中国电子教育企业竞争策略分析</w:t>
      </w:r>
      <w:r>
        <w:rPr>
          <w:rFonts w:hint="eastAsia"/>
        </w:rPr>
        <w:br/>
      </w:r>
      <w:r>
        <w:rPr>
          <w:rFonts w:hint="eastAsia"/>
        </w:rPr>
        <w:t>　　第一节 2023年电子教育市场竞争策略分析</w:t>
      </w:r>
      <w:r>
        <w:rPr>
          <w:rFonts w:hint="eastAsia"/>
        </w:rPr>
        <w:br/>
      </w:r>
      <w:r>
        <w:rPr>
          <w:rFonts w:hint="eastAsia"/>
        </w:rPr>
        <w:t>　　　　一、电子教育市场增长潜力分析</w:t>
      </w:r>
      <w:r>
        <w:rPr>
          <w:rFonts w:hint="eastAsia"/>
        </w:rPr>
        <w:br/>
      </w:r>
      <w:r>
        <w:rPr>
          <w:rFonts w:hint="eastAsia"/>
        </w:rPr>
        <w:t>　　　　二、电子教育主要潜力项目分析</w:t>
      </w:r>
      <w:r>
        <w:rPr>
          <w:rFonts w:hint="eastAsia"/>
        </w:rPr>
        <w:br/>
      </w:r>
      <w:r>
        <w:rPr>
          <w:rFonts w:hint="eastAsia"/>
        </w:rPr>
        <w:t>　　　　三、现有电子教育竞争策略分析</w:t>
      </w:r>
      <w:r>
        <w:rPr>
          <w:rFonts w:hint="eastAsia"/>
        </w:rPr>
        <w:br/>
      </w:r>
      <w:r>
        <w:rPr>
          <w:rFonts w:hint="eastAsia"/>
        </w:rPr>
        <w:t>　　　　四、电子教育潜力项目竞争策略选择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五、典型企业项目竞争策略分析</w:t>
      </w:r>
      <w:r>
        <w:rPr>
          <w:rFonts w:hint="eastAsia"/>
        </w:rPr>
        <w:br/>
      </w:r>
      <w:r>
        <w:rPr>
          <w:rFonts w:hint="eastAsia"/>
        </w:rPr>
        <w:t>　　第二节 2023年电子教育企业竞争策略分析</w:t>
      </w:r>
      <w:r>
        <w:rPr>
          <w:rFonts w:hint="eastAsia"/>
        </w:rPr>
        <w:br/>
      </w:r>
      <w:r>
        <w:rPr>
          <w:rFonts w:hint="eastAsia"/>
        </w:rPr>
        <w:t>　　　　一、后危机时代行业竞争格局的影响</w:t>
      </w:r>
      <w:r>
        <w:rPr>
          <w:rFonts w:hint="eastAsia"/>
        </w:rPr>
        <w:br/>
      </w:r>
      <w:r>
        <w:rPr>
          <w:rFonts w:hint="eastAsia"/>
        </w:rPr>
        <w:t>　　　　二、中国电子教育市场竞争趋势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电子教育国内重点生产厂家分析</w:t>
      </w:r>
      <w:r>
        <w:rPr>
          <w:rFonts w:hint="eastAsia"/>
        </w:rPr>
        <w:br/>
      </w:r>
      <w:r>
        <w:rPr>
          <w:rFonts w:hint="eastAsia"/>
        </w:rPr>
        <w:t>　　第一节 A公司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B公司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C公司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D公司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E公司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三、产品介绍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四、2022-2023年企业竞争优势分析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2023-2029年中国电子教育行业发展前景预测分析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2023-2029年中国电子教育行业发展预测分析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一、未来电子教育发展分析</w:t>
      </w:r>
      <w:r>
        <w:rPr>
          <w:rFonts w:hint="eastAsia"/>
        </w:rPr>
        <w:br/>
      </w:r>
      <w:r>
        <w:rPr>
          <w:rFonts w:hint="eastAsia"/>
        </w:rPr>
        <w:t>　　　　二、未来电子教育行业技术开发方向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2023-2029年中国电子教育行业市场前景分析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2023-2029年中国电子教育行业投资前景预测</w:t>
      </w:r>
      <w:r>
        <w:rPr>
          <w:rFonts w:hint="eastAsia"/>
        </w:rPr>
        <w:br/>
      </w:r>
      <w:r>
        <w:rPr>
          <w:rFonts w:hint="eastAsia"/>
        </w:rPr>
        <w:t>　　第一节 中国电子教育行业发展现状研究评价</w:t>
      </w:r>
      <w:r>
        <w:rPr>
          <w:rFonts w:hint="eastAsia"/>
        </w:rPr>
        <w:br/>
      </w:r>
      <w:r>
        <w:rPr>
          <w:rFonts w:hint="eastAsia"/>
        </w:rPr>
        <w:t>　　第二节 中国电子教育行业发展影响因素分析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第三节 中国电子教育行业投资前景展望预测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专家观点及注意事项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(中:智:林)销售注意事项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电子教育产业链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2018-2023年中国电子教育市场需求量及增速统计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2018-2023年中国电子教育行业市场规模及增长情况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**地区电子教育市场规模及增长情况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**地区电子教育行业市场需求情况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电子教育重点企业（一）基本信息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电子教育重点企业（二）经营情况分析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电子教育重点企业（二）主要经济指标情况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电子教育重点企业（二）成长能力情况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2023-2029年中国电子教育行业产量预测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2023-2029年中国电子教育市场需求量预测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2023-2029年中国电子教育行业市场规模预测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2023-2029年中国电子教育市场前景分析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2023-2029年中国电子教育行业发展趋势预测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a869579e404d30" w:history="1">
        <w:r>
          <w:rPr>
            <w:rStyle w:val="Hyperlink"/>
          </w:rPr>
          <w:t>2023年中国电子教育市场研究分析及发展趋势预测报告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115A551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a869579e404d30" w:history="1">
        <w:r>
          <w:rPr>
            <w:rStyle w:val="Hyperlink"/>
          </w:rPr>
          <w:t>https://www.20087.com/1/55/DianZiJiaoYuShiChangQianJing.html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55cb490b3b4d15" w:history="1">
      <w:r>
        <w:rPr>
          <w:rStyle w:val="Hyperlink"/>
        </w:rPr>
        <w:t>2023年中国电子教育市场研究分析及发展趋势预测报告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DianZiJiaoYuShiChangQianJing.html" TargetMode="External" Id="Rc6a869579e404d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DianZiJiaoYuShiChangQianJing.html" TargetMode="External" Id="R6e55cb490b3b4d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2023-04-20T03:05:00Z</dcterms:created>
  <dcterms:modified xsi:type="dcterms:W3CDTF">2023-04-20T04:05:00Z</dcterms:modified>
  <dc:subject>2023年中国电子教育市场研究分析及发展趋势预测报告</dc:subject>
  <dc:title>2023年中国电子教育市场研究分析及发展趋势预测报告</dc:title>
  <cp:keywords>2023年中国电子教育市场研究分析及发展趋势预测报告</cp:keywords>
  <dc:description>2023年中国电子教育市场研究分析及发展趋势预测报告</dc:description>
</cp:coreProperties>
</file>