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29b6879c1b49c4" w:history="1">
              <w:r>
                <w:rPr>
                  <w:rStyle w:val="Hyperlink"/>
                </w:rPr>
                <w:t>2026-2032年全球与中国艺术金箔市场研究分析及前景趋势预测报告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29b6879c1b49c4" w:history="1">
              <w:r>
                <w:rPr>
                  <w:rStyle w:val="Hyperlink"/>
                </w:rPr>
                <w:t>2026-2032年全球与中国艺术金箔市场研究分析及前景趋势预测报告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29b6879c1b49c4" w:history="1">
                <w:r>
                  <w:rPr>
                    <w:rStyle w:val="Hyperlink"/>
                  </w:rPr>
                  <w:t>https://www.20087.com/1/65/YiShuJinBoDeFaZhanQianJing.html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艺术金箔是以高纯度黄金为基材，经过千锤百炼锻打成微米级薄片，并广泛应用于建筑装饰、佛像贴金、书画装裱及现代文创设计的传统非遗材料。目前，艺术金箔正从“博物馆展柜”向“人间烟火”转型，打破了以往作为炫富符号或古建修缮专属材料的刻板印象。在产业化与市场化进程中，金箔技艺通过与当代艺术、国潮IP及文旅场景的跨界融合，衍生出手机壳、春联、护手霜及立体箔画等兼具实用性与美学价值的亲民文创产品。在技术传承上，全自动装沾机与打金开子机等现代设备的引入，在保留核心手工精髓的同时大幅提升了生产效率与良品率，使金箔材料能够以更低的成本、更丰富的形态融入大众消费与数字云端。</w:t>
      </w:r>
      <w:r>
        <w:rPr>
          <w:rFonts w:hint="eastAsia"/>
        </w:rPr>
        <w:br/>
      </w:r>
      <w:r>
        <w:rPr>
          <w:rFonts w:hint="eastAsia"/>
        </w:rPr>
        <w:t>　　未来，艺术金箔将向着文化IP化、跨界材料复合化及数字化体验方向持续升华。市场调研网指出，在价值重塑层面，金箔将彻底褪去单纯的材质溢价，通过与刺绣、大漆、陶瓷等传统工艺的对话，以及与国际顶尖设计师的共创，转化为承载民族图腾与东方美学的文化表达载体。在应用创新上，金箔的导电性与抗氧化特性将被进一步挖掘，有望在柔性电子、高端化妆品包装及智能家居装饰面板等前沿领域实现跨界应用。此外，依托VR/AR技术与元宇宙概念，金箔锻制技艺将以数字藏品、沉浸式非遗体验等形式走向全球，通过“技艺为根、生态做林”的产业链深度建构，让这项千年非遗在数字时代焕发持久的商业生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29b6879c1b49c4" w:history="1">
        <w:r>
          <w:rPr>
            <w:rStyle w:val="Hyperlink"/>
          </w:rPr>
          <w:t>2026-2032年全球与中国艺术金箔市场研究分析及前景趋势预测报告</w:t>
        </w:r>
      </w:hyperlink>
      <w:r>
        <w:rPr>
          <w:rFonts w:hint="eastAsia"/>
        </w:rPr>
        <w:t>》，2025年艺术金箔行业市场规模达 亿元，预计2032年市场规模将达 亿元，期间年均复合增长率（CAGR）达 %。报告基于国家统计局、相关行业协会的详实数据，系统分析艺术金箔行业的市场规模、产业链结构和价格体系，客观呈现当前艺术金箔技术发展水平及未来创新方向。报告结合宏观经济环境和行业运行规律，科学预测艺术金箔市场发展前景与增长趋势，评估不同艺术金箔细分领域的商业机会与潜在风险，并通过对艺术金箔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中国艺术金箔概述</w:t>
      </w:r>
      <w:r>
        <w:rPr>
          <w:rFonts w:hint="eastAsia"/>
        </w:rPr>
        <w:br/>
      </w:r>
      <w:r>
        <w:rPr>
          <w:rFonts w:hint="eastAsia"/>
        </w:rPr>
        <w:t>　　第一节 艺术金箔行业定义</w:t>
      </w:r>
      <w:r>
        <w:rPr>
          <w:rFonts w:hint="eastAsia"/>
        </w:rPr>
        <w:br/>
      </w:r>
      <w:r>
        <w:rPr>
          <w:rFonts w:hint="eastAsia"/>
        </w:rPr>
        <w:t>　　第二节 艺术金箔行业发展特性</w:t>
      </w:r>
      <w:r>
        <w:rPr>
          <w:rFonts w:hint="eastAsia"/>
        </w:rPr>
        <w:br/>
      </w:r>
      <w:r>
        <w:rPr>
          <w:rFonts w:hint="eastAsia"/>
        </w:rPr>
        <w:t>　　第三节 艺术金箔产业链分析</w:t>
      </w:r>
      <w:r>
        <w:rPr>
          <w:rFonts w:hint="eastAsia"/>
        </w:rPr>
        <w:br/>
      </w:r>
      <w:r>
        <w:rPr>
          <w:rFonts w:hint="eastAsia"/>
        </w:rPr>
        <w:t>　　第四节 艺术金箔行业生命周期分析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中国艺术金箔发展环境分析</w:t>
      </w:r>
      <w:r>
        <w:rPr>
          <w:rFonts w:hint="eastAsia"/>
        </w:rPr>
        <w:br/>
      </w:r>
      <w:r>
        <w:rPr>
          <w:rFonts w:hint="eastAsia"/>
        </w:rPr>
        <w:t>　　第一节 艺术金箔行业经济环境分析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艺术金箔行业相关政策、标准</w:t>
      </w:r>
      <w:r>
        <w:rPr>
          <w:rFonts w:hint="eastAsia"/>
        </w:rPr>
        <w:br/>
      </w:r>
      <w:r>
        <w:rPr>
          <w:rFonts w:hint="eastAsia"/>
        </w:rPr>
        <w:t>　　第三节 艺术金箔行业相关发展规划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2025-2026年艺术金箔行业技术发展现状及趋势分析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艺术金箔行业技术发展现状分析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国内外艺术金箔行业技术差异与原因</w:t>
      </w:r>
      <w:r>
        <w:rPr>
          <w:rFonts w:hint="eastAsia"/>
        </w:rPr>
        <w:br/>
      </w:r>
      <w:r>
        <w:rPr>
          <w:rFonts w:hint="eastAsia"/>
        </w:rPr>
        <w:t>　　第三节 艺术金箔行业技术发展方向、趋势预测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提升艺术金箔行业技术能力策略建议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全球艺术金箔市场发展概况</w:t>
      </w:r>
      <w:r>
        <w:rPr>
          <w:rFonts w:hint="eastAsia"/>
        </w:rPr>
        <w:br/>
      </w:r>
      <w:r>
        <w:rPr>
          <w:rFonts w:hint="eastAsia"/>
        </w:rPr>
        <w:t>　　第一节 全球艺术金箔市场发展分析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北美地区主要国家艺术金箔市场概况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欧洲地区主要国家艺术金箔市场概况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亚洲地区主要国家艺术金箔市场概况</w:t>
      </w:r>
      <w:r>
        <w:rPr>
          <w:rFonts w:hint="eastAsia"/>
        </w:rPr>
        <w:br/>
      </w:r>
      <w:r>
        <w:rPr>
          <w:rFonts w:hint="eastAsia"/>
        </w:rPr>
        <w:t>　　第五节 全球艺术金箔市场发展预测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中国艺术金箔发展现状</w:t>
      </w:r>
      <w:r>
        <w:rPr>
          <w:rFonts w:hint="eastAsia"/>
        </w:rPr>
        <w:br/>
      </w:r>
      <w:r>
        <w:rPr>
          <w:rFonts w:hint="eastAsia"/>
        </w:rPr>
        <w:t>　　第一节 中国艺术金箔市场现状分析</w:t>
      </w:r>
      <w:r>
        <w:rPr>
          <w:rFonts w:hint="eastAsia"/>
        </w:rPr>
        <w:br/>
      </w:r>
      <w:r>
        <w:rPr>
          <w:rFonts w:hint="eastAsia"/>
        </w:rPr>
        <w:t>　　第二节 中国艺术金箔行业产量情况分析及预测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一、艺术金箔总体产能规模</w:t>
      </w:r>
      <w:r>
        <w:rPr>
          <w:rFonts w:hint="eastAsia"/>
        </w:rPr>
        <w:br/>
      </w:r>
      <w:r>
        <w:rPr>
          <w:rFonts w:hint="eastAsia"/>
        </w:rPr>
        <w:t>　　　　二、艺术金箔生产区域分布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三、2020-2025年中国艺术金箔行业产量统计分析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三、2026-2032年中国艺术金箔行业产量预测分析</w:t>
      </w:r>
      <w:r>
        <w:rPr>
          <w:rFonts w:hint="eastAsia"/>
        </w:rPr>
        <w:br/>
      </w:r>
      <w:r>
        <w:rPr>
          <w:rFonts w:hint="eastAsia"/>
        </w:rPr>
        <w:t>　　第三节 中国艺术金箔市场需求分析及预测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一、中国艺术金箔市场需求特点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二、2020-2025年中国艺术金箔市场需求量统计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三、2026-2032年中国艺术金箔市场需求量预测</w:t>
      </w:r>
      <w:r>
        <w:rPr>
          <w:rFonts w:hint="eastAsia"/>
        </w:rPr>
        <w:br/>
      </w:r>
      <w:r>
        <w:rPr>
          <w:rFonts w:hint="eastAsia"/>
        </w:rPr>
        <w:t>　　第四节 中国艺术金箔价格趋势分析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一、2020-2025年中国艺术金箔市场价格趋势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二、2026-2032年中国艺术金箔市场价格走势预测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艺术金箔市场特性分析</w:t>
      </w:r>
      <w:r>
        <w:rPr>
          <w:rFonts w:hint="eastAsia"/>
        </w:rPr>
        <w:br/>
      </w:r>
      <w:r>
        <w:rPr>
          <w:rFonts w:hint="eastAsia"/>
        </w:rPr>
        <w:t>　　第一节 艺术金箔行业集中度分析</w:t>
      </w:r>
      <w:r>
        <w:rPr>
          <w:rFonts w:hint="eastAsia"/>
        </w:rPr>
        <w:br/>
      </w:r>
      <w:r>
        <w:rPr>
          <w:rFonts w:hint="eastAsia"/>
        </w:rPr>
        <w:t>　　第二节 艺术金箔行业SWOT分析</w:t>
      </w:r>
      <w:r>
        <w:rPr>
          <w:rFonts w:hint="eastAsia"/>
        </w:rPr>
        <w:br/>
      </w:r>
      <w:r>
        <w:rPr>
          <w:rFonts w:hint="eastAsia"/>
        </w:rPr>
        <w:t>　　　　一、艺术金箔行业优势</w:t>
      </w:r>
      <w:r>
        <w:rPr>
          <w:rFonts w:hint="eastAsia"/>
        </w:rPr>
        <w:br/>
      </w:r>
      <w:r>
        <w:rPr>
          <w:rFonts w:hint="eastAsia"/>
        </w:rPr>
        <w:t>　　　　二、艺术金箔行业劣势</w:t>
      </w:r>
      <w:r>
        <w:rPr>
          <w:rFonts w:hint="eastAsia"/>
        </w:rPr>
        <w:br/>
      </w:r>
      <w:r>
        <w:rPr>
          <w:rFonts w:hint="eastAsia"/>
        </w:rPr>
        <w:t>　　　　三、艺术金箔行业机会</w:t>
      </w:r>
      <w:r>
        <w:rPr>
          <w:rFonts w:hint="eastAsia"/>
        </w:rPr>
        <w:br/>
      </w:r>
      <w:r>
        <w:rPr>
          <w:rFonts w:hint="eastAsia"/>
        </w:rPr>
        <w:t>　　　　四、艺术金箔行业风险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2020-2025年艺术金箔行业经济运行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2020-2025年中国艺术金箔行业盈利能力分析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2020-2025年中国艺术金箔行业发展能力分析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2020-2025年艺术金箔行业偿债能力分析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2020-2025年艺术金箔制造企业数量分析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中国艺术金箔行业重点地区发展分析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**地区艺术金箔市场发展分析</w:t>
      </w:r>
      <w:r>
        <w:rPr>
          <w:rFonts w:hint="eastAsia"/>
        </w:rPr>
        <w:br/>
      </w:r>
      <w:r>
        <w:rPr>
          <w:rFonts w:hint="eastAsia"/>
        </w:rPr>
        <w:t>　　第三节 **地区艺术金箔市场发展分析</w:t>
      </w:r>
      <w:r>
        <w:rPr>
          <w:rFonts w:hint="eastAsia"/>
        </w:rPr>
        <w:br/>
      </w:r>
      <w:r>
        <w:rPr>
          <w:rFonts w:hint="eastAsia"/>
        </w:rPr>
        <w:t>　　第四节 **地区艺术金箔市场发展分析</w:t>
      </w:r>
      <w:r>
        <w:rPr>
          <w:rFonts w:hint="eastAsia"/>
        </w:rPr>
        <w:br/>
      </w:r>
      <w:r>
        <w:rPr>
          <w:rFonts w:hint="eastAsia"/>
        </w:rPr>
        <w:t>　　第五节 **地区艺术金箔市场发展分析</w:t>
      </w:r>
      <w:r>
        <w:rPr>
          <w:rFonts w:hint="eastAsia"/>
        </w:rPr>
        <w:br/>
      </w:r>
      <w:r>
        <w:rPr>
          <w:rFonts w:hint="eastAsia"/>
        </w:rPr>
        <w:t>　　第六节 **地区艺术金箔市场发展分析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2020-2025年中国艺术金箔进出口分析</w:t>
      </w:r>
      <w:r>
        <w:rPr>
          <w:rFonts w:hint="eastAsia"/>
        </w:rPr>
        <w:br/>
      </w:r>
      <w:r>
        <w:rPr>
          <w:rFonts w:hint="eastAsia"/>
        </w:rPr>
        <w:t>　　第一节 艺术金箔进口情况分析</w:t>
      </w:r>
      <w:r>
        <w:rPr>
          <w:rFonts w:hint="eastAsia"/>
        </w:rPr>
        <w:br/>
      </w:r>
      <w:r>
        <w:rPr>
          <w:rFonts w:hint="eastAsia"/>
        </w:rPr>
        <w:t>　　第二节 艺术金箔出口情况分析</w:t>
      </w:r>
      <w:r>
        <w:rPr>
          <w:rFonts w:hint="eastAsia"/>
        </w:rPr>
        <w:br/>
      </w:r>
      <w:r>
        <w:rPr>
          <w:rFonts w:hint="eastAsia"/>
        </w:rPr>
        <w:t>　　第三节 影响艺术金箔进出口因素分析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主要艺术金箔生产企业及竞争格局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三、企业艺术金箔经营状况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三、企业艺术金箔经营状况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三、企业艺术金箔经营状况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三、企业艺术金箔经营状况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三、企业艺术金箔经营状况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三、企业艺术金箔经营状况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艺术金箔行业投资战略研究</w:t>
      </w:r>
      <w:r>
        <w:rPr>
          <w:rFonts w:hint="eastAsia"/>
        </w:rPr>
        <w:br/>
      </w:r>
      <w:r>
        <w:rPr>
          <w:rFonts w:hint="eastAsia"/>
        </w:rPr>
        <w:t>　　第一节 艺术金箔行业发展战略研究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对我国艺术金箔品牌的战略思考</w:t>
      </w:r>
      <w:r>
        <w:rPr>
          <w:rFonts w:hint="eastAsia"/>
        </w:rPr>
        <w:br/>
      </w:r>
      <w:r>
        <w:rPr>
          <w:rFonts w:hint="eastAsia"/>
        </w:rPr>
        <w:t>　　　　一、艺术金箔品牌的重要性</w:t>
      </w:r>
      <w:r>
        <w:rPr>
          <w:rFonts w:hint="eastAsia"/>
        </w:rPr>
        <w:br/>
      </w:r>
      <w:r>
        <w:rPr>
          <w:rFonts w:hint="eastAsia"/>
        </w:rPr>
        <w:t>　　　　二、艺术金箔实施品牌战略的意义</w:t>
      </w:r>
      <w:r>
        <w:rPr>
          <w:rFonts w:hint="eastAsia"/>
        </w:rPr>
        <w:br/>
      </w:r>
      <w:r>
        <w:rPr>
          <w:rFonts w:hint="eastAsia"/>
        </w:rPr>
        <w:t>　　　　三、艺术金箔企业品牌的现状分析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四、我国艺术金箔企业的品牌战略</w:t>
      </w:r>
      <w:r>
        <w:rPr>
          <w:rFonts w:hint="eastAsia"/>
        </w:rPr>
        <w:br/>
      </w:r>
      <w:r>
        <w:rPr>
          <w:rFonts w:hint="eastAsia"/>
        </w:rPr>
        <w:t>　　　　五、艺术金箔品牌战略管理的策略</w:t>
      </w:r>
      <w:r>
        <w:rPr>
          <w:rFonts w:hint="eastAsia"/>
        </w:rPr>
        <w:br/>
      </w:r>
      <w:r>
        <w:rPr>
          <w:rFonts w:hint="eastAsia"/>
        </w:rPr>
        <w:t>　　第三节 艺术金箔经营策略分析</w:t>
      </w:r>
      <w:r>
        <w:rPr>
          <w:rFonts w:hint="eastAsia"/>
        </w:rPr>
        <w:br/>
      </w:r>
      <w:r>
        <w:rPr>
          <w:rFonts w:hint="eastAsia"/>
        </w:rPr>
        <w:t>　　　　一、艺术金箔市场细分策略</w:t>
      </w:r>
      <w:r>
        <w:rPr>
          <w:rFonts w:hint="eastAsia"/>
        </w:rPr>
        <w:br/>
      </w:r>
      <w:r>
        <w:rPr>
          <w:rFonts w:hint="eastAsia"/>
        </w:rPr>
        <w:t>　　　　二、艺术金箔市场创新策略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四、艺术金箔新产品差异化战略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2026-2032年中国艺术金箔发展趋势预测及投资风险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2026年艺术金箔市场前景分析</w:t>
      </w:r>
      <w:r>
        <w:rPr>
          <w:rFonts w:hint="eastAsia"/>
        </w:rPr>
        <w:br/>
      </w:r>
      <w:r>
        <w:rPr>
          <w:rFonts w:hint="eastAsia"/>
        </w:rPr>
        <w:t>　　第二节 2026年艺术金箔行业发展趋势预测</w:t>
      </w:r>
      <w:r>
        <w:rPr>
          <w:rFonts w:hint="eastAsia"/>
        </w:rPr>
        <w:br/>
      </w:r>
      <w:r>
        <w:rPr>
          <w:rFonts w:hint="eastAsia"/>
        </w:rPr>
        <w:t>　　第三节 艺术金箔行业投资风险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艺术金箔投资建议</w:t>
      </w:r>
      <w:r>
        <w:rPr>
          <w:rFonts w:hint="eastAsia"/>
        </w:rPr>
        <w:br/>
      </w:r>
      <w:r>
        <w:rPr>
          <w:rFonts w:hint="eastAsia"/>
        </w:rPr>
        <w:t>　　第一节 艺术金箔行业投资环境分析</w:t>
      </w:r>
      <w:r>
        <w:rPr>
          <w:rFonts w:hint="eastAsia"/>
        </w:rPr>
        <w:br/>
      </w:r>
      <w:r>
        <w:rPr>
          <w:rFonts w:hint="eastAsia"/>
        </w:rPr>
        <w:t>　　第二节 艺术金箔行业投资进入壁垒分析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2020-2025年中国艺术金箔市场规模及增长情况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2020-2025年中国艺术金箔行业产量及增长趋势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2026-2032年中国艺术金箔行业产量预测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2020-2025年中国艺术金箔行业市场需求及增长情况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2026-2032年中国艺术金箔行业市场需求预测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2020-2025年中国艺术金箔行业利润及增长情况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**地区艺术金箔市场规模及增长情况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**地区艺术金箔行业市场需求情况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**地区艺术金箔市场规模及增长情况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**地区艺术金箔行业市场需求情况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2020-2025年中国艺术金箔行业出口情况分析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2020-2025年中国艺术金箔行业产品市场价格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2026-2032年中国艺术金箔行业产品市场价格走势预测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艺术金箔重点企业经营情况分析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艺术金箔重点企业经营情况分析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2026-2032年中国艺术金箔市场规模预测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2026-2032年中国艺术金箔行业利润预测</w:t>
      </w:r>
      <w:r>
        <w:rPr>
          <w:rFonts w:hint="eastAsia"/>
        </w:rPr>
        <w:br/>
      </w:r>
      <w:r>
        <w:rPr>
          <w:rFonts w:hint="eastAsia"/>
        </w:rPr>
        <w:t>　　图表 2026年艺术金箔行业壁垒</w:t>
      </w:r>
      <w:r>
        <w:rPr>
          <w:rFonts w:hint="eastAsia"/>
        </w:rPr>
        <w:br/>
      </w:r>
      <w:r>
        <w:rPr>
          <w:rFonts w:hint="eastAsia"/>
        </w:rPr>
        <w:t>　　图表 2026年艺术金箔市场前景分析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2026-2032年中国艺术金箔市场需求预测</w:t>
      </w:r>
      <w:r>
        <w:rPr>
          <w:rFonts w:hint="eastAsia"/>
        </w:rPr>
        <w:br/>
      </w:r>
      <w:r>
        <w:rPr>
          <w:rFonts w:hint="eastAsia"/>
        </w:rPr>
        <w:t>　　图表 2026年艺术金箔发展趋势预测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29b6879c1b49c4" w:history="1">
        <w:r>
          <w:rPr>
            <w:rStyle w:val="Hyperlink"/>
          </w:rPr>
          <w:t>2026-2032年全球与中国艺术金箔市场研究分析及前景趋势预测报告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29b6879c1b49c4" w:history="1">
        <w:r>
          <w:rPr>
            <w:rStyle w:val="Hyperlink"/>
          </w:rPr>
          <w:t>https://www.20087.com/1/65/YiShuJinBoDeFaZhanQianJing.html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热点：金箔工艺品值钱吗、艺术金箔漆效果图、非遗金箔画介绍、金箔艺术画、印刷的名画值钱吗、金箔艺术团、艺术漆金箔银箔效果图、金箔艺术馆、艺术金箔是真的吗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046919ea45480c" w:history="1">
      <w:r>
        <w:rPr>
          <w:rStyle w:val="Hyperlink"/>
        </w:rPr>
        <w:t>2026-2032年全球与中国艺术金箔市场研究分析及前景趋势预测报告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5/YiShuJinBoDeFaZhanQianJing.html" TargetMode="External" Id="R5829b6879c1b49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5/YiShuJinBoDeFaZhanQianJing.html" TargetMode="External" Id="Rd8046919ea4548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2026-08-11T01:13:08Z</dcterms:created>
  <dcterms:modified xsi:type="dcterms:W3CDTF">2026-08-11T02:13:08Z</dcterms:modified>
  <dc:subject>2026-2032年全球与中国艺术金箔市场研究分析及前景趋势预测报告</dc:subject>
  <dc:title>2026-2032年全球与中国艺术金箔市场研究分析及前景趋势预测报告</dc:title>
  <cp:keywords>2026-2032年全球与中国艺术金箔市场研究分析及前景趋势预测报告</cp:keywords>
  <dc:description>2026-2032年全球与中国艺术金箔市场研究分析及前景趋势预测报告</dc:description>
</cp:coreProperties>
</file>