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63f2b9cef444c" w:history="1">
              <w:r>
                <w:rPr>
                  <w:rStyle w:val="Hyperlink"/>
                </w:rPr>
                <w:t>中国儿童运动鞋发展现状与行业前景分析报告（2026-2032年）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63f2b9cef444c" w:history="1">
              <w:r>
                <w:rPr>
                  <w:rStyle w:val="Hyperlink"/>
                </w:rPr>
                <w:t>中国儿童运动鞋发展现状与行业前景分析报告（2026-2032年）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63f2b9cef444c" w:history="1">
                <w:r>
                  <w:rPr>
                    <w:rStyle w:val="Hyperlink"/>
                  </w:rPr>
                  <w:t>https://www.20087.com/1/15/ErTongYunDongXieDeFaZhanQianJing.html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运动鞋是专为3–14岁儿童足部发育特点设计的功能性鞋履，强调轻量化、透气性、缓震支撑及防滑耐磨，同时兼顾时尚外观以满足亲子消费偏好。目前，儿童运动鞋主流品牌采用EVA中底、橡胶外底与网布鞋面组合，并引入足弓支撑垫、后跟稳定杯等结构设计，以适配跑跳、急停等动态动作。高端产品通过步态分析实验室数据优化鞋楦形态，避免扁平足或内八等问题；部分型号添加抗菌防臭处理提升卫生性能。然而，市场充斥低价仿制品，缺乏足弓发育适配验证；过度追求“成人缩小版”造型可能牺牲功能性，影响儿童足部健康。</w:t>
      </w:r>
      <w:r>
        <w:rPr>
          <w:rFonts w:hint="eastAsia"/>
        </w:rPr>
        <w:br/>
      </w:r>
      <w:r>
        <w:rPr>
          <w:rFonts w:hint="eastAsia"/>
        </w:rPr>
        <w:t>　　未来，儿童运动鞋将深度融合生物力学研究、个性化定制与可持续材料。3D足型扫描结合AI算法生成专属鞋楦，实现“一童一模”；生物基EVA、藻类泡沫或回收海洋塑料制成环保中底，降低环境足迹。在功能维度，智能鞋垫监测步态异常并推送矫正建议；可调节鞋腔结构适配快速生长期。更关键的是，在儿童健康意识提升与监管标准完善背景下，功能性验证（如ISO 19407足型标准）将成为产品准入门槛。长远看，儿童运动鞋将从时尚消费品升级为融合发育科学、数字健康与循环经济理念的成长陪伴型智能穿戴装备。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63f2b9cef444c" w:history="1">
        <w:r>
          <w:rPr>
            <w:rStyle w:val="Hyperlink"/>
          </w:rPr>
          <w:t>中国儿童运动鞋发展现状与行业前景分析报告（2026-2032年）</w:t>
        </w:r>
      </w:hyperlink>
      <w:r>
        <w:rPr>
          <w:rFonts w:hint="eastAsia"/>
        </w:rPr>
        <w:t>》基于国家统计局及相关协会的权威数据，系统研究了儿童运动鞋行业的市场需求、市场规模及产业链现状，分析了儿童运动鞋价格波动、细分市场动态及重点企业的经营表现，科学预测了儿童运动鞋市场前景与发展趋势，揭示了潜在需求与投资机会，同时指出了儿童运动鞋行业可能面临的风险。通过对儿童运动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儿童运动鞋市场概述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中国不同产品类型儿童运动鞋增长趋势2021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篮球鞋</w:t>
      </w:r>
      <w:r>
        <w:rPr>
          <w:rFonts w:hint="eastAsia"/>
        </w:rPr>
        <w:br/>
      </w:r>
      <w:r>
        <w:rPr>
          <w:rFonts w:hint="eastAsia"/>
        </w:rPr>
        <w:t>　　　　1.2.3 足球鞋</w:t>
      </w:r>
      <w:r>
        <w:rPr>
          <w:rFonts w:hint="eastAsia"/>
        </w:rPr>
        <w:br/>
      </w:r>
      <w:r>
        <w:rPr>
          <w:rFonts w:hint="eastAsia"/>
        </w:rPr>
        <w:t>　　　　1.2.4 跑鞋</w:t>
      </w:r>
      <w:r>
        <w:rPr>
          <w:rFonts w:hint="eastAsia"/>
        </w:rPr>
        <w:br/>
      </w:r>
      <w:r>
        <w:rPr>
          <w:rFonts w:hint="eastAsia"/>
        </w:rPr>
        <w:t>　　1.3 从不同应用，儿童运动鞋主要包括如下几个方面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中国不同应用儿童运动鞋增长趋势2021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中国儿童运动鞋发展现状及未来趋势（2021-2032）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中国市场儿童运动鞋收入及增长率（2021-2032）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中国市场儿童运动鞋销量及增长率（2021-2032）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中国市场主要儿童运动鞋厂商分析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中国市场主要厂商儿童运动鞋销量及市场占有率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中国市场主要厂商儿童运动鞋销量（2021-2026）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中国市场主要厂商儿童运动鞋收入及市场占有率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中国市场主要厂商儿童运动鞋收入（2021-2026）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2025年中国市场主要厂商儿童运动鞋收入排名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中国市场主要厂商儿童运动鞋价格（2021-2026）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中国市场主要厂商儿童运动鞋总部及产地分布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中国市场主要厂商成立时间及儿童运动鞋商业化日期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中国市场主要厂商儿童运动鞋产品类型及应用</w:t>
      </w:r>
      <w:r>
        <w:rPr>
          <w:rFonts w:hint="eastAsia"/>
        </w:rPr>
        <w:br/>
      </w:r>
      <w:r>
        <w:rPr>
          <w:rFonts w:hint="eastAsia"/>
        </w:rPr>
        <w:t>　　2.7 儿童运动鞋行业集中度、竞争程度分析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儿童运动鞋行业集中度分析：2025年中国Top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中国市场儿童运动鞋第一梯队、第二梯队和第三梯队厂商（品牌）及2025年市场份额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不同产品类型儿童运动鞋分析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中国市场不同产品类型儿童运动鞋销量（2021-2032）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中国市场不同产品类型儿童运动鞋销量预测（2027-2032）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中国市场不同产品类型儿童运动鞋规模（2021-2032）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中国市场不同产品类型儿童运动鞋规模及市场份额（2021-2026）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中国市场不同产品类型儿童运动鞋规模预测（2027-2032）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中国市场不同产品类型儿童运动鞋价格走势（2021-2032）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不同应用儿童运动鞋分析</w:t>
      </w:r>
      <w:r>
        <w:rPr>
          <w:rFonts w:hint="eastAsia"/>
        </w:rPr>
        <w:br/>
      </w:r>
      <w:r>
        <w:rPr>
          <w:rFonts w:hint="eastAsia"/>
        </w:rPr>
        <w:t>　　5.1 中国市场不同应用儿童运动鞋销量（2021-2032）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中国市场不同应用儿童运动鞋销量预测（2027-2032）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中国市场不同应用儿童运动鞋规模（2021-2032）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中国市场不同应用儿童运动鞋规模及市场份额（2021-2026）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中国市场不同应用儿童运动鞋规模预测（2027-2032）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中国市场不同应用儿童运动鞋价格走势（2021-2032）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儿童运动鞋行业发展分析---发展趋势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儿童运动鞋行业发展分析---厂商壁垒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儿童运动鞋行业发展分析---驱动因素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儿童运动鞋行业发展分析---制约因素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儿童运动鞋中国企业SWOT分析</w:t>
      </w:r>
      <w:r>
        <w:rPr>
          <w:rFonts w:hint="eastAsia"/>
        </w:rPr>
        <w:br/>
      </w:r>
      <w:r>
        <w:rPr>
          <w:rFonts w:hint="eastAsia"/>
        </w:rPr>
        <w:t>　　6.6 儿童运动鞋行业发展分析---行业政策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儿童运动鞋行业产业链简介</w:t>
      </w:r>
      <w:r>
        <w:rPr>
          <w:rFonts w:hint="eastAsia"/>
        </w:rPr>
        <w:br/>
      </w:r>
      <w:r>
        <w:rPr>
          <w:rFonts w:hint="eastAsia"/>
        </w:rPr>
        <w:t>　　7.2 儿童运动鞋产业链分析-上游</w:t>
      </w:r>
      <w:r>
        <w:rPr>
          <w:rFonts w:hint="eastAsia"/>
        </w:rPr>
        <w:br/>
      </w:r>
      <w:r>
        <w:rPr>
          <w:rFonts w:hint="eastAsia"/>
        </w:rPr>
        <w:t>　　7.3 儿童运动鞋产业链分析-中游</w:t>
      </w:r>
      <w:r>
        <w:rPr>
          <w:rFonts w:hint="eastAsia"/>
        </w:rPr>
        <w:br/>
      </w:r>
      <w:r>
        <w:rPr>
          <w:rFonts w:hint="eastAsia"/>
        </w:rPr>
        <w:t>　　7.4 儿童运动鞋产业链分析-下游</w:t>
      </w:r>
      <w:r>
        <w:rPr>
          <w:rFonts w:hint="eastAsia"/>
        </w:rPr>
        <w:br/>
      </w:r>
      <w:r>
        <w:rPr>
          <w:rFonts w:hint="eastAsia"/>
        </w:rPr>
        <w:t>　　7.5 儿童运动鞋行业采购模式</w:t>
      </w:r>
      <w:r>
        <w:rPr>
          <w:rFonts w:hint="eastAsia"/>
        </w:rPr>
        <w:br/>
      </w:r>
      <w:r>
        <w:rPr>
          <w:rFonts w:hint="eastAsia"/>
        </w:rPr>
        <w:t>　　7.6 儿童运动鞋行业生产模式</w:t>
      </w:r>
      <w:r>
        <w:rPr>
          <w:rFonts w:hint="eastAsia"/>
        </w:rPr>
        <w:br/>
      </w:r>
      <w:r>
        <w:rPr>
          <w:rFonts w:hint="eastAsia"/>
        </w:rPr>
        <w:t>　　7.7 儿童运动鞋行业销售模式及销售渠道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中国本土儿童运动鞋产能、产量分析</w:t>
      </w:r>
      <w:r>
        <w:rPr>
          <w:rFonts w:hint="eastAsia"/>
        </w:rPr>
        <w:br/>
      </w:r>
      <w:r>
        <w:rPr>
          <w:rFonts w:hint="eastAsia"/>
        </w:rPr>
        <w:t>　　8.1 中国儿童运动鞋供需现状及预测（2021-2032）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中国儿童运动鞋产能、产量、产能利用率及发展趋势（2021-2032）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中国儿童运动鞋产量、市场需求量及发展趋势（2021-2032）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中国儿童运动鞋进出口分析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中国市场儿童运动鞋主要进口来源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中国市场儿童运动鞋主要出口目的地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中国市场主要厂商儿童运动鞋销量（2021-2026）&amp;（千双）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中国市场主要厂商儿童运动鞋收入份额（2021-2026）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2025年中国主要生产商儿童运动鞋收入排名（万元）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中国市场主要厂商儿童运动鞋价格（2021-2026）&amp;（US$/Pair）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中国市场主要厂商儿童运动鞋总部及产地分布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中国市场主要厂商成立时间及儿童运动鞋商业化日期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中国市场主要厂商儿童运动鞋产品类型及应用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2025年中国市场儿童运动鞋主要厂商市场地位（第一梯队、第二梯队和第三梯队）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儿童运动鞋市场投资、并购等现状分析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儿童运动鞋生产基地、总部、竞争对手及市场地位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儿童运动鞋销量（千双）、收入（万元）、价格（US$/Pair）及毛利率（2021-2026）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中国市场不同产品类型儿童运动鞋销量（2021-2026）&amp;（千双）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中国市场不同产品类型儿童运动鞋销量市场份额（2021-2026）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中国市场不同产品类型儿童运动鞋销量预测（2027-2032）&amp;（千双）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中国市场不同产品类型儿童运动鞋销量市场份额预测（2027-2032）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中国市场不同产品类型儿童运动鞋规模（2021-2026）&amp;（万元）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中国市场不同产品类型儿童运动鞋规模市场份额（2021-2026）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中国市场不同产品类型儿童运动鞋规模预测（2027-2032）&amp;（万元）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中国市场不同产品类型儿童运动鞋规模市场份额预测（2027-2032）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中国市场不同应用儿童运动鞋销量（2021-2026）&amp;（千双）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98： 中国市场不同应用儿童运动鞋销量市场份额（2021-2026）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中国市场不同应用儿童运动鞋销量预测（2027-2032）&amp;（千双）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100： 中国市场不同应用儿童运动鞋销量市场份额预测（2027-2032）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中国市场不同应用儿童运动鞋规模（2021-2026）&amp;（万元）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中国市场不同应用儿童运动鞋规模市场份额（2021-2026）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中国市场不同应用儿童运动鞋规模预测（2027-2032）&amp;（万元）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中国市场不同应用儿童运动鞋规模市场份额预测（2027-2032）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儿童运动鞋行业发展分析---发展趋势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儿童运动鞋行业发展分析---厂商壁垒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儿童运动鞋行业发展分析---驱动因素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儿童运动鞋行业发展分析---制约因素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儿童运动鞋行业相关重点政策一览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儿童运动鞋行业供应链分析</w:t>
      </w:r>
      <w:r>
        <w:rPr>
          <w:rFonts w:hint="eastAsia"/>
        </w:rPr>
        <w:br/>
      </w:r>
      <w:r>
        <w:rPr>
          <w:rFonts w:hint="eastAsia"/>
        </w:rPr>
        <w:t>　　表 111： 儿童运动鞋上游原料供应商</w:t>
      </w:r>
      <w:r>
        <w:rPr>
          <w:rFonts w:hint="eastAsia"/>
        </w:rPr>
        <w:br/>
      </w:r>
      <w:r>
        <w:rPr>
          <w:rFonts w:hint="eastAsia"/>
        </w:rPr>
        <w:t>　　表 112： 儿童运动鞋行业主要下游客户</w:t>
      </w:r>
      <w:r>
        <w:rPr>
          <w:rFonts w:hint="eastAsia"/>
        </w:rPr>
        <w:br/>
      </w:r>
      <w:r>
        <w:rPr>
          <w:rFonts w:hint="eastAsia"/>
        </w:rPr>
        <w:t>　　表 113： 儿童运动鞋典型经销商</w:t>
      </w:r>
      <w:r>
        <w:rPr>
          <w:rFonts w:hint="eastAsia"/>
        </w:rPr>
        <w:br/>
      </w:r>
      <w:r>
        <w:rPr>
          <w:rFonts w:hint="eastAsia"/>
        </w:rPr>
        <w:t>　　表 114： 中国儿童运动鞋产量、销量、进口量及出口量（2021-2026）&amp;（千双）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115： 中国儿童运动鞋产量、销量、进口量及出口量预测（2027-2032）&amp;（千双）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116： 中国市场儿童运动鞋主要进口来源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中国市场儿童运动鞋主要出口目的地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儿童运动鞋产品图片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中国不同产品类型儿童运动鞋市场规模市场份额2025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篮球鞋产品图片</w:t>
      </w:r>
      <w:r>
        <w:rPr>
          <w:rFonts w:hint="eastAsia"/>
        </w:rPr>
        <w:br/>
      </w:r>
      <w:r>
        <w:rPr>
          <w:rFonts w:hint="eastAsia"/>
        </w:rPr>
        <w:t>　　图 4： 足球鞋产品图片</w:t>
      </w:r>
      <w:r>
        <w:rPr>
          <w:rFonts w:hint="eastAsia"/>
        </w:rPr>
        <w:br/>
      </w:r>
      <w:r>
        <w:rPr>
          <w:rFonts w:hint="eastAsia"/>
        </w:rPr>
        <w:t>　　图 5： 跑鞋产品图片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中国不同应用儿童运动鞋市场份额2025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中国市场儿童运动鞋市场规模，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中国市场儿童运动鞋收入及增长率（2021-2032）&amp;（万元）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中国市场儿童运动鞋销量及增长率（2021-2032）&amp;（千双）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2025年中国市场主要厂商儿童运动鞋销量市场份额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2025年中国市场主要厂商儿童运动鞋收入市场份额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2025年中国市场前五大厂商儿童运动鞋市场份额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2025年中国市场儿童运动鞋第一梯队、第二梯队和第三梯队厂商（品牌）及市场份额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中国市场不同产品类型儿童运动鞋价格走势（2021-2032）&amp;（US$/Pair）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17： 中国市场不同应用儿童运动鞋价格走势（2021-2032）&amp;（US$/Pair）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18： 儿童运动鞋中国企业SWOT分析</w:t>
      </w:r>
      <w:r>
        <w:rPr>
          <w:rFonts w:hint="eastAsia"/>
        </w:rPr>
        <w:br/>
      </w:r>
      <w:r>
        <w:rPr>
          <w:rFonts w:hint="eastAsia"/>
        </w:rPr>
        <w:t>　　图 19： 儿童运动鞋产业链</w:t>
      </w:r>
      <w:r>
        <w:rPr>
          <w:rFonts w:hint="eastAsia"/>
        </w:rPr>
        <w:br/>
      </w:r>
      <w:r>
        <w:rPr>
          <w:rFonts w:hint="eastAsia"/>
        </w:rPr>
        <w:t>　　图 20： 儿童运动鞋行业采购模式分析</w:t>
      </w:r>
      <w:r>
        <w:rPr>
          <w:rFonts w:hint="eastAsia"/>
        </w:rPr>
        <w:br/>
      </w:r>
      <w:r>
        <w:rPr>
          <w:rFonts w:hint="eastAsia"/>
        </w:rPr>
        <w:t>　　图 21： 儿童运动鞋行业生产模式分析</w:t>
      </w:r>
      <w:r>
        <w:rPr>
          <w:rFonts w:hint="eastAsia"/>
        </w:rPr>
        <w:br/>
      </w:r>
      <w:r>
        <w:rPr>
          <w:rFonts w:hint="eastAsia"/>
        </w:rPr>
        <w:t>　　图 22： 儿童运动鞋行业销售模式分析</w:t>
      </w:r>
      <w:r>
        <w:rPr>
          <w:rFonts w:hint="eastAsia"/>
        </w:rPr>
        <w:br/>
      </w:r>
      <w:r>
        <w:rPr>
          <w:rFonts w:hint="eastAsia"/>
        </w:rPr>
        <w:t>　　图 23： 中国儿童运动鞋产能、产量、产能利用率及发展趋势（2021-2032）&amp;（千双）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中国儿童运动鞋产量、市场需求量及发展趋势（2021-2032）&amp;（千双）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63f2b9cef444c" w:history="1">
        <w:r>
          <w:rPr>
            <w:rStyle w:val="Hyperlink"/>
          </w:rPr>
          <w:t>中国儿童运动鞋发展现状与行业前景分析报告（2026-2032年）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63f2b9cef444c" w:history="1">
        <w:r>
          <w:rPr>
            <w:rStyle w:val="Hyperlink"/>
          </w:rPr>
          <w:t>https://www.20087.com/1/15/ErTongYunDongXieDeFaZhanQianJing.html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运动鞋哪个牌子好、儿童运动鞋排行榜前10名、李宁运动服男装新款、儿童运动鞋旋转按扣怎么调松紧、7岁～10岁儿童鞋品牌推荐、儿童运动鞋鞋底什么材质好、儿童跑步鞋排名前10名、儿童运动鞋牌子排名榜、童鞋10大最好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bd235afad4170" w:history="1">
      <w:r>
        <w:rPr>
          <w:rStyle w:val="Hyperlink"/>
        </w:rPr>
        <w:t>中国儿童运动鞋发展现状与行业前景分析报告（2026-2032年）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ErTongYunDongXieDeFaZhanQianJing.html" TargetMode="External" Id="R82763f2b9cef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ErTongYunDongXieDeFaZhanQianJing.html" TargetMode="External" Id="R6a4bd235afad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2026-01-02T01:59:42Z</dcterms:created>
  <dcterms:modified xsi:type="dcterms:W3CDTF">2026-01-02T02:59:42Z</dcterms:modified>
  <dc:subject>中国儿童运动鞋发展现状与行业前景分析报告（2026-2032年）</dc:subject>
  <dc:title>中国儿童运动鞋发展现状与行业前景分析报告（2026-2032年）</dc:title>
  <cp:keywords>中国儿童运动鞋发展现状与行业前景分析报告（2026-2032年）</cp:keywords>
  <dc:description>中国儿童运动鞋发展现状与行业前景分析报告（2026-2032年）</dc:description>
</cp:coreProperties>
</file>