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9cce62fb54d32" w:history="1">
              <w:r>
                <w:rPr>
                  <w:rStyle w:val="Hyperlink"/>
                </w:rPr>
                <w:t>2026-2032年全球与中国气体纯化设备市场研究及前景趋势报告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9cce62fb54d32" w:history="1">
              <w:r>
                <w:rPr>
                  <w:rStyle w:val="Hyperlink"/>
                </w:rPr>
                <w:t>2026-2032年全球与中国气体纯化设备市场研究及前景趋势报告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9cce62fb54d32" w:history="1">
                <w:r>
                  <w:rPr>
                    <w:rStyle w:val="Hyperlink"/>
                  </w:rPr>
                  <w:t>https://www.20087.com/1/05/QiTiChunHuaSheBeiHangYeXianZhuangJiQianJing.html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纯化设备是用于去除工业气体（如氮气、氢气、氩气）中微量杂质（水分、氧气、烃类等）的精制装置，核心技术包括催化反应、吸附（分子筛、活性炭）、低温冷凝及膜分离，广泛应用于半导体、光伏、医疗及特种焊接领域。气体纯化设备强调出口纯度高（如O₂&lt;1 ppb）、处理量稳定、再生能耗低，并符合SEMI F57或ISO 8573-1洁净气体标准。高端设备集成在线分析仪实现闭环控制。然而，在超高纯（6N以上）需求下，管路本底脱附成为主要污染源；部分吸附剂寿命受进气波动影响大，更换成本高。此外，设备小型化与模块化程度不足，难以适配分布式用气场景。</w:t>
      </w:r>
      <w:r>
        <w:rPr>
          <w:rFonts w:hint="eastAsia"/>
        </w:rPr>
        <w:br/>
      </w:r>
      <w:r>
        <w:rPr>
          <w:rFonts w:hint="eastAsia"/>
        </w:rPr>
        <w:t>　　未来，气体纯化设备将向原位再生、智能诊断与绿色工艺升级。电加热或微波辅助实现吸附剂快速再生；数字孪生模型预测杂质穿透时间。在氢能与电子特气国产化浪潮下，设备将开发专用纯化模块（如氨裂解氢提纯）。长远看，若能建立覆盖全系统本底控制—再生周期—碳排放强度的效能评估体系，并推动高选择性金属有机框架（MOF）吸附材料工程化应用，气体纯化设备将在先进制造支撑体系中，从辅助净化单元升级为高精准、低耗材、保障关键工艺气体本质纯净的核心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9cce62fb54d32" w:history="1">
        <w:r>
          <w:rPr>
            <w:rStyle w:val="Hyperlink"/>
          </w:rPr>
          <w:t>2026-2032年全球与中国气体纯化设备市场研究及前景趋势报告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气体纯化设备行业的发展现状、市场规模、供需动态及进出口情况。报告详细解读了气体纯化设备产业链上下游、重点区域市场、竞争格局及领先企业的表现，同时评估了气体纯化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按产品类型细分，全球气体纯化设备市场规模2021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吸附式纯化设备</w:t>
      </w:r>
      <w:r>
        <w:rPr>
          <w:rFonts w:hint="eastAsia"/>
        </w:rPr>
        <w:br/>
      </w:r>
      <w:r>
        <w:rPr>
          <w:rFonts w:hint="eastAsia"/>
        </w:rPr>
        <w:t>　　　　1.3.3 吸气剂式纯化设备</w:t>
      </w:r>
      <w:r>
        <w:rPr>
          <w:rFonts w:hint="eastAsia"/>
        </w:rPr>
        <w:br/>
      </w:r>
      <w:r>
        <w:rPr>
          <w:rFonts w:hint="eastAsia"/>
        </w:rPr>
        <w:t>　　　　1.3.4 催化剂纯化设备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按应用细分，全球气体纯化设备市场规模2021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薄膜沉积</w:t>
      </w:r>
      <w:r>
        <w:rPr>
          <w:rFonts w:hint="eastAsia"/>
        </w:rPr>
        <w:br/>
      </w:r>
      <w:r>
        <w:rPr>
          <w:rFonts w:hint="eastAsia"/>
        </w:rPr>
        <w:t>　　　　1.4.3 光刻</w:t>
      </w:r>
      <w:r>
        <w:rPr>
          <w:rFonts w:hint="eastAsia"/>
        </w:rPr>
        <w:br/>
      </w:r>
      <w:r>
        <w:rPr>
          <w:rFonts w:hint="eastAsia"/>
        </w:rPr>
        <w:t>　　　　1.4.4 刻蚀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气体纯化设备行业发展总体概况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气体纯化设备行业发展主要特点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气体纯化设备行业发展影响因素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气体纯化设备有利因素</w:t>
      </w:r>
      <w:r>
        <w:rPr>
          <w:rFonts w:hint="eastAsia"/>
        </w:rPr>
        <w:br/>
      </w:r>
      <w:r>
        <w:rPr>
          <w:rFonts w:hint="eastAsia"/>
        </w:rPr>
        <w:t>　　　　1.5.3 .2 气体纯化设备不利因素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全球市场，近三年气体纯化设备主要企业占有率及排名（按销量）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气体纯化设备主要企业在国际市场占有率（按销量，2023-2026）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2025年气体纯化设备主要企业在国际市场排名（按销量）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全球市场主要企业气体纯化设备销量（2023-2026）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全球市场，近三年气体纯化设备主要企业占有率及排名（按收入）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气体纯化设备主要企业在国际市场占有率（按收入，2023-2026）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2025年气体纯化设备主要企业在国际市场排名（按收入）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全球市场主要企业气体纯化设备销售收入（2023-2026）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全球市场主要企业气体纯化设备销售价格（2023-2026）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中国市场，近三年气体纯化设备主要企业占有率及排名（按销量）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气体纯化设备主要企业在中国市场占有率（按销量，2023-2026）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2025年气体纯化设备主要企业在中国市场排名（按销量）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中国市场主要企业气体纯化设备销量（2023-2026）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中国市场，近三年气体纯化设备主要企业占有率及排名（按收入）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气体纯化设备主要企业在中国市场占有率（按收入，2023-2026）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2025年气体纯化设备主要企业在中国市场排名（按收入）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中国市场主要企业气体纯化设备销售收入（2023-2026）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全球主要厂商气体纯化设备总部及产地分布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全球主要厂商成立时间及气体纯化设备商业化日期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全球主要厂商气体纯化设备产品类型及应用</w:t>
      </w:r>
      <w:r>
        <w:rPr>
          <w:rFonts w:hint="eastAsia"/>
        </w:rPr>
        <w:br/>
      </w:r>
      <w:r>
        <w:rPr>
          <w:rFonts w:hint="eastAsia"/>
        </w:rPr>
        <w:t>　　2.9 气体纯化设备行业集中度、竞争程度分析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气体纯化设备行业集中度分析：2025年全球Top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全球气体纯化设备第一梯队、第二梯队和第三梯队生产商（品牌）及市场份额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全球气体纯化设备总体规模分析</w:t>
      </w:r>
      <w:r>
        <w:rPr>
          <w:rFonts w:hint="eastAsia"/>
        </w:rPr>
        <w:br/>
      </w:r>
      <w:r>
        <w:rPr>
          <w:rFonts w:hint="eastAsia"/>
        </w:rPr>
        <w:t>　　3.1 全球气体纯化设备供需现状及预测（2021-2032）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全球气体纯化设备产能、产量、产能利用率及发展趋势（2021-2032）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全球气体纯化设备产量、需求量及发展趋势（2021-2032）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全球主要地区气体纯化设备产量及发展趋势（2021-2032）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全球主要地区气体纯化设备产量（2021-2026）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全球主要地区气体纯化设备产量（2027-2032）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全球主要地区气体纯化设备产量市场份额（2021-2032）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中国气体纯化设备供需现状及预测（2021-2032）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中国气体纯化设备产能、产量、产能利用率及发展趋势（2021-2032）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中国气体纯化设备产量、市场需求量及发展趋势（2021-2032）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中国市场气体纯化设备进出口（2021-2032）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全球气体纯化设备销量及销售额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全球市场气体纯化设备销售额（2021-2032）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全球市场气体纯化设备销量（2021-2032）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全球市场气体纯化设备价格趋势（2021-2032）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全球气体纯化设备主要地区分析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全球主要地区气体纯化设备市场规模分析：2021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全球主要地区气体纯化设备销售收入及市场份额（2021-2026）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全球主要地区气体纯化设备销售收入预测（2027-2032）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全球主要地区气体纯化设备销量分析：2021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全球主要地区气体纯化设备销量及市场份额（2021-2026）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全球主要地区气体纯化设备销量及市场份额预测（2027-2032）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中东市场气体纯化设备销量、收入及增长率（2021-2032）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气体纯化设备销量、收入、价格及毛利率（2021-2026）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气体纯化设备销量、收入、价格及毛利率（2021-2026）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气体纯化设备销量、收入、价格及毛利率（2021-2026）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气体纯化设备销量、收入、价格及毛利率（2021-2026）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气体纯化设备销量、收入、价格及毛利率（2021-2026）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不同产品类型气体纯化设备分析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全球不同产品类型气体纯化设备销量（2021-2032）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全球不同产品类型气体纯化设备销量及市场份额（2021-2026）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全球不同产品类型气体纯化设备销量预测（2027-2032）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全球不同产品类型气体纯化设备收入（2021-2032）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全球不同产品类型气体纯化设备收入及市场份额（2021-2026）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全球不同产品类型气体纯化设备收入预测（2027-2032）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全球不同产品类型气体纯化设备价格走势（2021-2032）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中国不同产品类型气体纯化设备销量（2021-2032）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中国不同产品类型气体纯化设备销量及市场份额（2021-2026）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中国不同产品类型气体纯化设备销量预测（2027-2032）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中国不同产品类型气体纯化设备收入（2021-2032）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中国不同产品类型气体纯化设备收入及市场份额（2021-2026）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中国不同产品类型气体纯化设备收入预测（2027-2032）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不同应用气体纯化设备分析</w:t>
      </w:r>
      <w:r>
        <w:rPr>
          <w:rFonts w:hint="eastAsia"/>
        </w:rPr>
        <w:br/>
      </w:r>
      <w:r>
        <w:rPr>
          <w:rFonts w:hint="eastAsia"/>
        </w:rPr>
        <w:t>　　7.1 全球不同应用气体纯化设备销量（2021-2032）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全球不同应用气体纯化设备销量及市场份额（2021-2026）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全球不同应用气体纯化设备销量预测（2027-2032）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全球不同应用气体纯化设备收入（2021-2032）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全球不同应用气体纯化设备收入及市场份额（2021-2026）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全球不同应用气体纯化设备收入预测（2027-2032）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全球不同应用气体纯化设备价格走势（2021-2032）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中国不同应用气体纯化设备销量（2021-2032）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中国不同应用气体纯化设备销量及市场份额（2021-2026）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中国不同应用气体纯化设备销量预测（2027-2032）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中国不同应用气体纯化设备收入（2021-2032）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中国不同应用气体纯化设备收入及市场份额（2021-2026）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中国不同应用气体纯化设备收入预测（2027-2032）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气体纯化设备行业发展趋势</w:t>
      </w:r>
      <w:r>
        <w:rPr>
          <w:rFonts w:hint="eastAsia"/>
        </w:rPr>
        <w:br/>
      </w:r>
      <w:r>
        <w:rPr>
          <w:rFonts w:hint="eastAsia"/>
        </w:rPr>
        <w:t>　　8.2 气体纯化设备行业主要驱动因素</w:t>
      </w:r>
      <w:r>
        <w:rPr>
          <w:rFonts w:hint="eastAsia"/>
        </w:rPr>
        <w:br/>
      </w:r>
      <w:r>
        <w:rPr>
          <w:rFonts w:hint="eastAsia"/>
        </w:rPr>
        <w:t>　　8.3 气体纯化设备中国企业SWOT分析</w:t>
      </w:r>
      <w:r>
        <w:rPr>
          <w:rFonts w:hint="eastAsia"/>
        </w:rPr>
        <w:br/>
      </w:r>
      <w:r>
        <w:rPr>
          <w:rFonts w:hint="eastAsia"/>
        </w:rPr>
        <w:t>　　8.4 中国气体纯化设备行业政策环境分析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气体纯化设备行业产业链简介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气体纯化设备行业供应链分析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气体纯化设备主要原料及供应情况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气体纯化设备行业采购模式</w:t>
      </w:r>
      <w:r>
        <w:rPr>
          <w:rFonts w:hint="eastAsia"/>
        </w:rPr>
        <w:br/>
      </w:r>
      <w:r>
        <w:rPr>
          <w:rFonts w:hint="eastAsia"/>
        </w:rPr>
        <w:t>　　9.3 气体纯化设备行业生产模式</w:t>
      </w:r>
      <w:r>
        <w:rPr>
          <w:rFonts w:hint="eastAsia"/>
        </w:rPr>
        <w:br/>
      </w:r>
      <w:r>
        <w:rPr>
          <w:rFonts w:hint="eastAsia"/>
        </w:rPr>
        <w:t>　　9.4 气体纯化设备行业销售模式及销售渠道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按产品类型细分，全球气体纯化设备市场规模2021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按应用细分，全球气体纯化设备市场规模（CAGR）2021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气体纯化设备行业发展主要特点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气体纯化设备行业发展有利因素分析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气体纯化设备行业发展不利因素分析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进入气体纯化设备行业壁垒</w:t>
      </w:r>
      <w:r>
        <w:rPr>
          <w:rFonts w:hint="eastAsia"/>
        </w:rPr>
        <w:br/>
      </w:r>
      <w:r>
        <w:rPr>
          <w:rFonts w:hint="eastAsia"/>
        </w:rPr>
        <w:t>　　表 7： 气体纯化设备主要企业在国际市场占有率（按销量，2023-2026）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2025年气体纯化设备主要企业在国际市场排名（按销量）&amp;（台）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全球市场主要企业气体纯化设备销量（2023-2026）&amp;（台）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气体纯化设备主要企业在国际市场占有率（按收入，2023-2026）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2025年气体纯化设备主要企业在国际市场排名（按收入）&amp;（万元）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全球市场主要企业气体纯化设备销售收入（2023-2026）&amp;（万元）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全球市场主要企业气体纯化设备销售价格（2023-2026）&amp;（元/台）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气体纯化设备主要企业在中国市场占有率（按销量，2023-2026）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2025年气体纯化设备主要企业在中国市场排名（按销量）&amp;（台）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中国市场主要企业气体纯化设备销量（2023-2026）&amp;（台）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气体纯化设备主要企业在中国市场占有率（按收入，2023-2026）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2025年气体纯化设备主要企业在中国市场排名（按收入）&amp;（万元）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中国市场主要企业气体纯化设备销售收入（2023-2026）&amp;（万元）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全球主要厂商气体纯化设备总部及产地分布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全球主要厂商成立时间及气体纯化设备商业化日期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全球主要厂商气体纯化设备产品类型及应用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2025年全球气体纯化设备主要厂商市场地位（第一梯队、第二梯队和第三梯队）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全球气体纯化设备市场投资、并购等现状分析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全球主要地区气体纯化设备产量增速（CAGR）：（2021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全球主要地区气体纯化设备产量（2021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全球主要地区气体纯化设备产量（2021-2026）&amp;（台）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全球主要地区气体纯化设备产量（2027-2032）&amp;（台）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全球主要地区气体纯化设备产量市场份额（2021-2026）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全球主要地区气体纯化设备产量市场份额（2027-2032）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中国市场气体纯化设备产量、销量、进出口（2021-2026）&amp;（台）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中国市场气体纯化设备产量、销量、进出口预测（2027-2032）&amp;（台）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全球主要地区气体纯化设备销售收入增速：（2021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全球主要地区气体纯化设备销售收入（2021-2026）&amp;（万元）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全球主要地区气体纯化设备销售收入市场份额（2021-2026）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全球主要地区气体纯化设备收入（2027-2032）&amp;（万元）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全球主要地区气体纯化设备收入市场份额（2027-2032）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全球主要地区气体纯化设备销量（台）：2021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全球主要地区气体纯化设备销量（2021-2026）&amp;（台）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全球主要地区气体纯化设备销量市场份额（2021-2026）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全球主要地区气体纯化设备销量（2027-2032）&amp;（台）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全球主要地区气体纯化设备销量份额（2027-2032）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气体纯化设备销量（台）、收入（万元）、价格（元/台）及毛利率（2021-2026）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气体纯化设备销量（台）、收入（万元）、价格（元/台）及毛利率（2021-2026）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气体纯化设备销量（台）、收入（万元）、价格（元/台）及毛利率（2021-2026）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气体纯化设备销量（台）、收入（万元）、价格（元/台）及毛利率（2021-2026）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气体纯化设备生产基地、销售区域、竞争对手及市场地位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气体纯化设备产品规格、参数及市场应用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气体纯化设备销量（台）、收入（万元）、价格（元/台）及毛利率（2021-2026）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全球不同产品类型气体纯化设备销量（2021-2026）&amp;（台）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全球不同产品类型气体纯化设备销量市场份额（2021-2026）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全球不同产品类型气体纯化设备销量预测（2027-2032）&amp;（台）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全球市场不同产品类型气体纯化设备销量市场份额预测（2027-2032）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全球不同产品类型气体纯化设备收入（2021-2026）&amp;（万元）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全球不同产品类型气体纯化设备收入市场份额（2021-2026）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全球不同产品类型气体纯化设备收入预测（2027-2032）&amp;（万元）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全球不同产品类型气体纯化设备收入市场份额预测（2027-2032）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中国不同产品类型气体纯化设备销量（2021-2026）&amp;（台）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中国不同产品类型气体纯化设备销量市场份额（2021-2026）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中国不同产品类型气体纯化设备销量预测（2027-2032）&amp;（台）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全球市场不同产品类型气体纯化设备销量市场份额预测（2027-2032）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中国不同产品类型气体纯化设备收入（2021-2026）&amp;（万元）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中国不同产品类型气体纯化设备收入市场份额（2021-2026）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中国不同产品类型气体纯化设备收入预测（2027-2032）&amp;（万元）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中国不同产品类型气体纯化设备收入市场份额预测（2027-2032）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全球不同应用气体纯化设备销量（2021-2026）&amp;（台）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全球不同应用气体纯化设备销量市场份额（2021-2026）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全球不同应用气体纯化设备销量预测（2027-2032）&amp;（台）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全球市场不同应用气体纯化设备销量市场份额预测（2027-2032）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全球不同应用气体纯化设备收入（2021-2026）&amp;（万元）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全球不同应用气体纯化设备收入市场份额（2021-2026）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全球不同应用气体纯化设备收入预测（2027-2032）&amp;（万元）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全球不同应用气体纯化设备收入市场份额预测（2027-2032）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中国不同应用气体纯化设备销量（2021-2026）&amp;（台）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中国不同应用气体纯化设备销量市场份额（2021-2026）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中国不同应用气体纯化设备销量预测（2027-2032）&amp;（台）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中国市场不同应用气体纯化设备销量市场份额预测（2027-2032）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中国不同应用气体纯化设备收入（2021-2026）&amp;（万元）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中国不同应用气体纯化设备收入市场份额（2021-2026）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中国不同应用气体纯化设备收入预测（2027-2032）&amp;（万元）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中国不同应用气体纯化设备收入市场份额预测（2027-2032）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气体纯化设备行业发展趋势</w:t>
      </w:r>
      <w:r>
        <w:rPr>
          <w:rFonts w:hint="eastAsia"/>
        </w:rPr>
        <w:br/>
      </w:r>
      <w:r>
        <w:rPr>
          <w:rFonts w:hint="eastAsia"/>
        </w:rPr>
        <w:t>　　表 101： 气体纯化设备行业主要驱动因素</w:t>
      </w:r>
      <w:r>
        <w:rPr>
          <w:rFonts w:hint="eastAsia"/>
        </w:rPr>
        <w:br/>
      </w:r>
      <w:r>
        <w:rPr>
          <w:rFonts w:hint="eastAsia"/>
        </w:rPr>
        <w:t>　　表 102： 气体纯化设备行业供应链分析</w:t>
      </w:r>
      <w:r>
        <w:rPr>
          <w:rFonts w:hint="eastAsia"/>
        </w:rPr>
        <w:br/>
      </w:r>
      <w:r>
        <w:rPr>
          <w:rFonts w:hint="eastAsia"/>
        </w:rPr>
        <w:t>　　表 103： 气体纯化设备上游原料供应商</w:t>
      </w:r>
      <w:r>
        <w:rPr>
          <w:rFonts w:hint="eastAsia"/>
        </w:rPr>
        <w:br/>
      </w:r>
      <w:r>
        <w:rPr>
          <w:rFonts w:hint="eastAsia"/>
        </w:rPr>
        <w:t>　　表 104： 气体纯化设备主要地区不同应用客户分析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气体纯化设备典型经销商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气体纯化设备产品图片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全球不同产品类型气体纯化设备销售额2021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全球不同产品类型气体纯化设备市场份额2025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吸附式纯化设备产品图片</w:t>
      </w:r>
      <w:r>
        <w:rPr>
          <w:rFonts w:hint="eastAsia"/>
        </w:rPr>
        <w:br/>
      </w:r>
      <w:r>
        <w:rPr>
          <w:rFonts w:hint="eastAsia"/>
        </w:rPr>
        <w:t>　　图 5： 吸气剂式纯化设备产品图片</w:t>
      </w:r>
      <w:r>
        <w:rPr>
          <w:rFonts w:hint="eastAsia"/>
        </w:rPr>
        <w:br/>
      </w:r>
      <w:r>
        <w:rPr>
          <w:rFonts w:hint="eastAsia"/>
        </w:rPr>
        <w:t>　　图 6： 催化剂纯化设备产品图片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全球不同应用气体纯化设备市场份额2025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薄膜沉积</w:t>
      </w:r>
      <w:r>
        <w:rPr>
          <w:rFonts w:hint="eastAsia"/>
        </w:rPr>
        <w:br/>
      </w:r>
      <w:r>
        <w:rPr>
          <w:rFonts w:hint="eastAsia"/>
        </w:rPr>
        <w:t>　　图 10： 光刻</w:t>
      </w:r>
      <w:r>
        <w:rPr>
          <w:rFonts w:hint="eastAsia"/>
        </w:rPr>
        <w:br/>
      </w:r>
      <w:r>
        <w:rPr>
          <w:rFonts w:hint="eastAsia"/>
        </w:rPr>
        <w:t>　　图 11： 刻蚀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2025年全球前五大生产商气体纯化设备市场份额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2025年全球气体纯化设备第一梯队、第二梯队和第三梯队厂商及市场份额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全球气体纯化设备产能、产量、产能利用率及发展趋势（2021-2032）&amp;（台）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全球气体纯化设备产量、需求量及发展趋势（2021-2032）&amp;（台）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全球主要地区气体纯化设备产量市场份额（2021-2032）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中国气体纯化设备产能、产量、产能利用率及发展趋势（2021-2032）&amp;（台）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中国气体纯化设备产量、市场需求量及发展趋势（2021-2032）&amp;（台）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全球气体纯化设备市场销售额及增长率：（2021-2032）&amp;（万元）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全球市场气体纯化设备市场规模：2021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全球市场气体纯化设备价格趋势（2021-2032）&amp;（元/台）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全球主要地区气体纯化设备销售收入（2021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全球主要地区气体纯化设备销售收入市场份额（2021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中东市场气体纯化设备销量及增长率（2021-2032）&amp;（台）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中东市场气体纯化设备收入及增长率（2021-2032）&amp;（万元）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全球不同产品类型气体纯化设备价格走势（2021-2032）&amp;（元/台）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全球不同应用气体纯化设备价格走势（2021-2032）&amp;（元/台）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气体纯化设备中国企业SWOT分析</w:t>
      </w:r>
      <w:r>
        <w:rPr>
          <w:rFonts w:hint="eastAsia"/>
        </w:rPr>
        <w:br/>
      </w:r>
      <w:r>
        <w:rPr>
          <w:rFonts w:hint="eastAsia"/>
        </w:rPr>
        <w:t>　　图 45： 气体纯化设备产业链</w:t>
      </w:r>
      <w:r>
        <w:rPr>
          <w:rFonts w:hint="eastAsia"/>
        </w:rPr>
        <w:br/>
      </w:r>
      <w:r>
        <w:rPr>
          <w:rFonts w:hint="eastAsia"/>
        </w:rPr>
        <w:t>　　图 46： 气体纯化设备行业采购模式分析</w:t>
      </w:r>
      <w:r>
        <w:rPr>
          <w:rFonts w:hint="eastAsia"/>
        </w:rPr>
        <w:br/>
      </w:r>
      <w:r>
        <w:rPr>
          <w:rFonts w:hint="eastAsia"/>
        </w:rPr>
        <w:t>　　图 47： 气体纯化设备行业生产模式</w:t>
      </w:r>
      <w:r>
        <w:rPr>
          <w:rFonts w:hint="eastAsia"/>
        </w:rPr>
        <w:br/>
      </w:r>
      <w:r>
        <w:rPr>
          <w:rFonts w:hint="eastAsia"/>
        </w:rPr>
        <w:t>　　图 48： 气体纯化设备行业销售模式分析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9cce62fb54d32" w:history="1">
        <w:r>
          <w:rPr>
            <w:rStyle w:val="Hyperlink"/>
          </w:rPr>
          <w:t>2026-2032年全球与中国气体纯化设备市场研究及前景趋势报告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9cce62fb54d32" w:history="1">
        <w:r>
          <w:rPr>
            <w:rStyle w:val="Hyperlink"/>
          </w:rPr>
          <w:t>https://www.20087.com/1/05/QiTiChunHuaSheBeiHangYeXianZhuangJiQianJing.html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热点：溶剂纯化系统、气体纯化设备价格、特种气体有哪些、气体纯化设备供应商、纯化仪器有哪些、气体纯化设备九个N、蛋白分离纯化设备、气体纯化设备是什么、发酵产物的分离纯化设备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e37925364a77" w:history="1">
      <w:r>
        <w:rPr>
          <w:rStyle w:val="Hyperlink"/>
        </w:rPr>
        <w:t>2026-2032年全球与中国气体纯化设备市场研究及前景趋势报告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TiChunHuaSheBeiHangYeXianZhuangJiQianJing.html" TargetMode="External" Id="Rf239cce62fb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TiChunHuaSheBeiHangYeXianZhuangJiQianJing.html" TargetMode="External" Id="Rb668e3792536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2025-12-31T04:20:31Z</dcterms:created>
  <dcterms:modified xsi:type="dcterms:W3CDTF">2025-12-31T05:20:31Z</dcterms:modified>
  <dc:subject>2026-2032年全球与中国气体纯化设备市场研究及前景趋势报告</dc:subject>
  <dc:title>2026-2032年全球与中国气体纯化设备市场研究及前景趋势报告</dc:title>
  <cp:keywords>2026-2032年全球与中国气体纯化设备市场研究及前景趋势报告</cp:keywords>
  <dc:description>2026-2032年全球与中国气体纯化设备市场研究及前景趋势报告</dc:description>
</cp:coreProperties>
</file>