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0cc5950a14ec1" w:history="1">
              <w:r>
                <w:rPr>
                  <w:rStyle w:val="Hyperlink"/>
                </w:rPr>
                <w:t>2024-2030年中国民办大学市场现状分析与发展前景报告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0cc5950a14ec1" w:history="1">
              <w:r>
                <w:rPr>
                  <w:rStyle w:val="Hyperlink"/>
                </w:rPr>
                <w:t>2024-2030年中国民办大学市场现状分析与发展前景报告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0cc5950a14ec1" w:history="1">
                <w:r>
                  <w:rPr>
                    <w:rStyle w:val="Hyperlink"/>
                  </w:rPr>
                  <w:t>https://www.20087.com/2/05/MinBanDaXueHangYeQianJing.html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大学是高等教育的重要组成部分，近年来在数量和质量上都有显著提升，为学生提供了多样化的教育选择。这类学校在专业设置上往往更灵活，紧跟市场需求，注重实践教学和创新能力培养。部分民办大学通过国际合作、引进优质教育资源，提升了自身的教育质量和国际影响力。同时，随着在线教育技术的发展，民办大学也开始探索线上线下融合的混合教学模式。</w:t>
      </w:r>
      <w:r>
        <w:rPr>
          <w:rFonts w:hint="eastAsia"/>
        </w:rPr>
        <w:br/>
      </w:r>
      <w:r>
        <w:rPr>
          <w:rFonts w:hint="eastAsia"/>
        </w:rPr>
        <w:t>　　民办大学的未来发展将更加注重特色化、高质量发展。在政策支持和市场竞争的双重驱动下，民办大学将深化教育教学改革，加强师资队伍建设，提升科研能力，以增强核心竞争力。产教融合、校企合作的模式将进一步深化，促进教育与产业的紧密对接，提高学生的就业竞争力。此外，随着数字化转型的加速，民办大学将利用大数据、人工智能等技术优化教学管理，个性化学习路径的定制将成为提升教育质量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0cc5950a14ec1" w:history="1">
        <w:r>
          <w:rPr>
            <w:rStyle w:val="Hyperlink"/>
          </w:rPr>
          <w:t>2024-2030年中国民办大学市场现状分析与发展前景报告</w:t>
        </w:r>
      </w:hyperlink>
      <w:r>
        <w:rPr>
          <w:rFonts w:hint="eastAsia"/>
        </w:rPr>
        <w:t>》在多年民办大学行业研究结论的基础上，结合中国民办大学行业市场的发展现状，通过资深研究团队对民办大学市场各类资讯进行整理分析，并依托国家权威数据资源和长期市场监测的数据库，对民办大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70cc5950a14ec1" w:history="1">
        <w:r>
          <w:rPr>
            <w:rStyle w:val="Hyperlink"/>
          </w:rPr>
          <w:t>2024-2030年中国民办大学市场现状分析与发展前景报告</w:t>
        </w:r>
      </w:hyperlink>
      <w:r>
        <w:rPr>
          <w:rFonts w:hint="eastAsia"/>
        </w:rPr>
        <w:t>可以帮助投资者准确把握民办大学行业的市场现状，为投资者进行投资作出民办大学行业前景预判，挖掘民办大学行业投资价值，同时提出民办大学行业投资策略、营销策略等方面的建议。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民办大学行业相关概述</w:t>
      </w:r>
      <w:r>
        <w:rPr>
          <w:rFonts w:hint="eastAsia"/>
        </w:rPr>
        <w:br/>
      </w:r>
      <w:r>
        <w:rPr>
          <w:rFonts w:hint="eastAsia"/>
        </w:rPr>
        <w:t>　　第一节 民办大学行业定义及特征</w:t>
      </w:r>
      <w:r>
        <w:rPr>
          <w:rFonts w:hint="eastAsia"/>
        </w:rPr>
        <w:br/>
      </w:r>
      <w:r>
        <w:rPr>
          <w:rFonts w:hint="eastAsia"/>
        </w:rPr>
        <w:t>　　　　一、民办大学行业定义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民办大学行业商业模式分析</w:t>
      </w:r>
      <w:r>
        <w:rPr>
          <w:rFonts w:hint="eastAsia"/>
        </w:rPr>
        <w:br/>
      </w:r>
      <w:r>
        <w:rPr>
          <w:rFonts w:hint="eastAsia"/>
        </w:rPr>
        <w:t>　　第三节 民办大学行业主要风险因素分析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民办大学行业壁垒分析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2024年民办大学行业经济及技术环境分析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三、经济环境对民办大学行业影响分析</w:t>
      </w:r>
      <w:r>
        <w:rPr>
          <w:rFonts w:hint="eastAsia"/>
        </w:rPr>
        <w:br/>
      </w:r>
      <w:r>
        <w:rPr>
          <w:rFonts w:hint="eastAsia"/>
        </w:rPr>
        <w:t>　　第三节 2024年民办大学行业社会环境分析</w:t>
      </w:r>
      <w:r>
        <w:rPr>
          <w:rFonts w:hint="eastAsia"/>
        </w:rPr>
        <w:br/>
      </w:r>
      <w:r>
        <w:rPr>
          <w:rFonts w:hint="eastAsia"/>
        </w:rPr>
        <w:t>　　第四节 2024年民办大学行业技术环境</w:t>
      </w:r>
      <w:r>
        <w:rPr>
          <w:rFonts w:hint="eastAsia"/>
        </w:rPr>
        <w:br/>
      </w:r>
      <w:r>
        <w:rPr>
          <w:rFonts w:hint="eastAsia"/>
        </w:rPr>
        <w:t>　　第五节 民办大学行业政策环境分析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2024年全球民办大学行业运行分析</w:t>
      </w:r>
      <w:r>
        <w:rPr>
          <w:rFonts w:hint="eastAsia"/>
        </w:rPr>
        <w:br/>
      </w:r>
      <w:r>
        <w:rPr>
          <w:rFonts w:hint="eastAsia"/>
        </w:rPr>
        <w:t>　　第一节 2024年全球民办大学行业运行回顾</w:t>
      </w:r>
      <w:r>
        <w:rPr>
          <w:rFonts w:hint="eastAsia"/>
        </w:rPr>
        <w:br/>
      </w:r>
      <w:r>
        <w:rPr>
          <w:rFonts w:hint="eastAsia"/>
        </w:rPr>
        <w:t>　　第二节 2024年全球民办大学行业发展动态</w:t>
      </w:r>
      <w:r>
        <w:rPr>
          <w:rFonts w:hint="eastAsia"/>
        </w:rPr>
        <w:br/>
      </w:r>
      <w:r>
        <w:rPr>
          <w:rFonts w:hint="eastAsia"/>
        </w:rPr>
        <w:t>　　第三节 2024年民办大学行业区域竞争格局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二、欧盟市场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第五节 2024-2030年全球民办大学行业前景评估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中国民办大学行业经营情况分析</w:t>
      </w:r>
      <w:r>
        <w:rPr>
          <w:rFonts w:hint="eastAsia"/>
        </w:rPr>
        <w:br/>
      </w:r>
      <w:r>
        <w:rPr>
          <w:rFonts w:hint="eastAsia"/>
        </w:rPr>
        <w:t>　　第一节 民办大学行业发展概况分析</w:t>
      </w:r>
      <w:r>
        <w:rPr>
          <w:rFonts w:hint="eastAsia"/>
        </w:rPr>
        <w:br/>
      </w:r>
      <w:r>
        <w:rPr>
          <w:rFonts w:hint="eastAsia"/>
        </w:rPr>
        <w:t>　　第二节 民办大学行业运行态势分析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一、2019-2024年中国民办大学行业企业数量分析</w:t>
      </w:r>
      <w:r>
        <w:rPr>
          <w:rFonts w:hint="eastAsia"/>
        </w:rPr>
        <w:br/>
      </w:r>
      <w:r>
        <w:rPr>
          <w:rFonts w:hint="eastAsia"/>
        </w:rPr>
        <w:t>　　　　二、民办大学行业企业所有制结构分析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三、民办大学行业企业注册资本情况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四、民办大学行业企业区域分布情况</w:t>
      </w:r>
      <w:r>
        <w:rPr>
          <w:rFonts w:hint="eastAsia"/>
        </w:rPr>
        <w:br/>
      </w:r>
      <w:r>
        <w:rPr>
          <w:rFonts w:hint="eastAsia"/>
        </w:rPr>
        <w:t>　　第三节 民办大学行业需求市场概况</w:t>
      </w:r>
      <w:r>
        <w:rPr>
          <w:rFonts w:hint="eastAsia"/>
        </w:rPr>
        <w:br/>
      </w:r>
      <w:r>
        <w:rPr>
          <w:rFonts w:hint="eastAsia"/>
        </w:rPr>
        <w:t>　　　　一、2019-2024年中国民办大学行业需求情况</w:t>
      </w:r>
      <w:r>
        <w:rPr>
          <w:rFonts w:hint="eastAsia"/>
        </w:rPr>
        <w:br/>
      </w:r>
      <w:r>
        <w:rPr>
          <w:rFonts w:hint="eastAsia"/>
        </w:rPr>
        <w:t>　　　　二、2019-2024年中国民办大学行业需求区域分布</w:t>
      </w:r>
      <w:r>
        <w:rPr>
          <w:rFonts w:hint="eastAsia"/>
        </w:rPr>
        <w:br/>
      </w:r>
      <w:r>
        <w:rPr>
          <w:rFonts w:hint="eastAsia"/>
        </w:rPr>
        <w:t>　　第四节 民办大学行业价格水平走势分析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民办大学行业上游产业剖析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上游产业发展趋势</w:t>
      </w:r>
      <w:r>
        <w:rPr>
          <w:rFonts w:hint="eastAsia"/>
        </w:rPr>
        <w:br/>
      </w:r>
      <w:r>
        <w:rPr>
          <w:rFonts w:hint="eastAsia"/>
        </w:rPr>
        <w:t>　　第三节 上游产业对民办大学行业影响分析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民办大学行业下游市场剖析</w:t>
      </w:r>
      <w:r>
        <w:rPr>
          <w:rFonts w:hint="eastAsia"/>
        </w:rPr>
        <w:br/>
      </w:r>
      <w:r>
        <w:rPr>
          <w:rFonts w:hint="eastAsia"/>
        </w:rPr>
        <w:t>　　第一节 下游领域发展概况</w:t>
      </w:r>
      <w:r>
        <w:rPr>
          <w:rFonts w:hint="eastAsia"/>
        </w:rPr>
        <w:br/>
      </w:r>
      <w:r>
        <w:rPr>
          <w:rFonts w:hint="eastAsia"/>
        </w:rPr>
        <w:t>　　第二节 下游领域发展趋势</w:t>
      </w:r>
      <w:r>
        <w:rPr>
          <w:rFonts w:hint="eastAsia"/>
        </w:rPr>
        <w:br/>
      </w:r>
      <w:r>
        <w:rPr>
          <w:rFonts w:hint="eastAsia"/>
        </w:rPr>
        <w:t>　　第三节 下游市场对民办大学行业影响分析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2024年中国民办大学行业竞争格局分析</w:t>
      </w:r>
      <w:r>
        <w:rPr>
          <w:rFonts w:hint="eastAsia"/>
        </w:rPr>
        <w:br/>
      </w:r>
      <w:r>
        <w:rPr>
          <w:rFonts w:hint="eastAsia"/>
        </w:rPr>
        <w:t>　　第一节 民办大学行业竞争格局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民办大学行业五力竞争分析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民办大学行业SWOT分析</w:t>
      </w:r>
      <w:r>
        <w:rPr>
          <w:rFonts w:hint="eastAsia"/>
        </w:rPr>
        <w:br/>
      </w:r>
      <w:r>
        <w:rPr>
          <w:rFonts w:hint="eastAsia"/>
        </w:rPr>
        <w:t>　　　　一、（STRENGTHS）优势分析</w:t>
      </w:r>
      <w:r>
        <w:rPr>
          <w:rFonts w:hint="eastAsia"/>
        </w:rPr>
        <w:br/>
      </w:r>
      <w:r>
        <w:rPr>
          <w:rFonts w:hint="eastAsia"/>
        </w:rPr>
        <w:t>　　　　二、（WEAKNESSES）劣势分析</w:t>
      </w:r>
      <w:r>
        <w:rPr>
          <w:rFonts w:hint="eastAsia"/>
        </w:rPr>
        <w:br/>
      </w:r>
      <w:r>
        <w:rPr>
          <w:rFonts w:hint="eastAsia"/>
        </w:rPr>
        <w:t>　　　　三、（OPPORTUNITIES）机会分析</w:t>
      </w:r>
      <w:r>
        <w:rPr>
          <w:rFonts w:hint="eastAsia"/>
        </w:rPr>
        <w:br/>
      </w:r>
      <w:r>
        <w:rPr>
          <w:rFonts w:hint="eastAsia"/>
        </w:rPr>
        <w:t>　　　　四、（THREATS）威胁分析</w:t>
      </w:r>
      <w:r>
        <w:rPr>
          <w:rFonts w:hint="eastAsia"/>
        </w:rPr>
        <w:br/>
      </w:r>
      <w:r>
        <w:rPr>
          <w:rFonts w:hint="eastAsia"/>
        </w:rPr>
        <w:t>　　第四节 2024-2030年民办大学行业竞争力提升策略</w:t>
      </w:r>
      <w:r>
        <w:rPr>
          <w:rFonts w:hint="eastAsia"/>
        </w:rPr>
        <w:br/>
      </w:r>
      <w:r>
        <w:rPr>
          <w:rFonts w:hint="eastAsia"/>
        </w:rPr>
        <w:t>　　　　一、民办大学行业竞争概况</w:t>
      </w:r>
      <w:r>
        <w:rPr>
          <w:rFonts w:hint="eastAsia"/>
        </w:rPr>
        <w:br/>
      </w:r>
      <w:r>
        <w:rPr>
          <w:rFonts w:hint="eastAsia"/>
        </w:rPr>
        <w:t>　　　　二、中国民办大学行业竞争力分析</w:t>
      </w:r>
      <w:r>
        <w:rPr>
          <w:rFonts w:hint="eastAsia"/>
        </w:rPr>
        <w:br/>
      </w:r>
      <w:r>
        <w:rPr>
          <w:rFonts w:hint="eastAsia"/>
        </w:rPr>
        <w:t>　　　　三、民办大学市场竞争策略分析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2019-2024年民办大学行业各区域市场概况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华北地区民办大学行业分析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东北地区民办大学行业分析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华东地区民办大学行业分析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华中地区民办大学行业分析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华南地区民办大学行业分析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西南地区民办大学行业分析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二、2019-2024年西南地区需求市场情况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三、2024-2030年西南地区需求趋势预测</w:t>
      </w:r>
      <w:r>
        <w:rPr>
          <w:rFonts w:hint="eastAsia"/>
        </w:rPr>
        <w:br/>
      </w:r>
      <w:r>
        <w:rPr>
          <w:rFonts w:hint="eastAsia"/>
        </w:rPr>
        <w:t>　　第七节 西北地区民办大学行业分析</w:t>
      </w:r>
      <w:r>
        <w:rPr>
          <w:rFonts w:hint="eastAsia"/>
        </w:rPr>
        <w:br/>
      </w:r>
      <w:r>
        <w:rPr>
          <w:rFonts w:hint="eastAsia"/>
        </w:rPr>
        <w:t>　　　　一、区域经济环境分析</w:t>
      </w:r>
      <w:r>
        <w:rPr>
          <w:rFonts w:hint="eastAsia"/>
        </w:rPr>
        <w:br/>
      </w:r>
      <w:r>
        <w:rPr>
          <w:rFonts w:hint="eastAsia"/>
        </w:rPr>
        <w:t>　　　　二、2019-2024年西北地区需求市场情况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三、2024-2030年西北地区需求趋势预测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民办大学行业主要优势企业分析</w:t>
      </w:r>
      <w:r>
        <w:rPr>
          <w:rFonts w:hint="eastAsia"/>
        </w:rPr>
        <w:br/>
      </w:r>
      <w:r>
        <w:rPr>
          <w:rFonts w:hint="eastAsia"/>
        </w:rPr>
        <w:t>　　第一节 吉利学院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第二节 珠海科技学院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第三节 上海建桥学院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第四节 西安外事学院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第五节 西安翻译学院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第六节 江西科技学院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第七节 浙江树人学院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2024-2030年中国民办大学行业发展前景预测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2024-2030年中国民办大学行业发展趋势预测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一、2024-2030年民办大学行业市场风险预测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二、2024-2030年民办大学行业政策风险预测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三、2024-2030年民办大学行业经营风险预测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四、2024-2030年民办大学行业技术风险预测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五、2024-2030年民办大学行业竞争风险预测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六、2024-2030年民办大学行业其他风险预测</w:t>
      </w:r>
      <w:r>
        <w:rPr>
          <w:rFonts w:hint="eastAsia"/>
        </w:rPr>
        <w:br/>
      </w:r>
      <w:r>
        <w:rPr>
          <w:rFonts w:hint="eastAsia"/>
        </w:rPr>
        <w:t>　　　　七、2024-2030年民办大学行业需求前景预测</w:t>
      </w:r>
      <w:r>
        <w:rPr>
          <w:rFonts w:hint="eastAsia"/>
        </w:rPr>
        <w:br/>
      </w:r>
      <w:r>
        <w:rPr>
          <w:rFonts w:hint="eastAsia"/>
        </w:rPr>
        <w:t>　　第二节 中-智-林-：民办大学行业研究结论及共研建议</w:t>
      </w:r>
      <w:r>
        <w:rPr>
          <w:rFonts w:hint="eastAsia"/>
        </w:rPr>
        <w:br/>
      </w:r>
      <w:r>
        <w:rPr>
          <w:rFonts w:hint="eastAsia"/>
        </w:rPr>
        <w:t>　　　　一、民办大学行业研究结论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民办大学行业历程</w:t>
      </w:r>
      <w:r>
        <w:rPr>
          <w:rFonts w:hint="eastAsia"/>
        </w:rPr>
        <w:br/>
      </w:r>
      <w:r>
        <w:rPr>
          <w:rFonts w:hint="eastAsia"/>
        </w:rPr>
        <w:t>　　图表 民办大学行业生命周期</w:t>
      </w:r>
      <w:r>
        <w:rPr>
          <w:rFonts w:hint="eastAsia"/>
        </w:rPr>
        <w:br/>
      </w:r>
      <w:r>
        <w:rPr>
          <w:rFonts w:hint="eastAsia"/>
        </w:rPr>
        <w:t>　　图表 民办大学行业产业链分析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2019-2024年民办大学行业市场容量统计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2019-2024年中国民办大学行业经营效益分析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**地区民办大学市场规模及增长情况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**地区民办大学行业市场需求情况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**地区民办大学市场规模及增长情况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**地区民办大学行业市场需求情况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**地区民办大学市场规模及增长情况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**地区民办大学行业市场需求情况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民办大学重点企业（一）基本信息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民办大学重点企业（一）经营情况分析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民办大学重点企业（一）盈利能力情况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民办大学重点企业（一）偿债能力情况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民办大学重点企业（一）运营能力情况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民办大学重点企业（一）成长能力情况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民办大学重点企业（二）基本信息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民办大学重点企业（二）经营情况分析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民办大学重点企业（二）盈利能力情况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民办大学重点企业（二）偿债能力情况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民办大学重点企业（二）运营能力情况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民办大学重点企业（二）成长能力情况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2024-2030年中国民办大学行业市场容量预测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2024-2030年中国民办大学行业市场规模预测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2024-2030年中国民办大学市场前景分析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2024-2030年中国民办大学行业发展趋势预测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0cc5950a14ec1" w:history="1">
        <w:r>
          <w:rPr>
            <w:rStyle w:val="Hyperlink"/>
          </w:rPr>
          <w:t>2024-2030年中国民办大学市场现状分析与发展前景报告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0cc5950a14ec1" w:history="1">
        <w:r>
          <w:rPr>
            <w:rStyle w:val="Hyperlink"/>
          </w:rPr>
          <w:t>https://www.20087.com/2/05/MinBanDaXueHangYeQianJing.html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6e53b1056b4a5c" w:history="1">
      <w:r>
        <w:rPr>
          <w:rStyle w:val="Hyperlink"/>
        </w:rPr>
        <w:t>2024-2030年中国民办大学市场现状分析与发展前景报告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MinBanDaXueHangYeQianJing.html" TargetMode="External" Id="R2970cc5950a1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MinBanDaXueHangYeQianJing.html" TargetMode="External" Id="Rfe6e53b1056b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2024-04-06T23:55:00Z</dcterms:created>
  <dcterms:modified xsi:type="dcterms:W3CDTF">2024-04-07T00:55:00Z</dcterms:modified>
  <dc:subject>2024-2030年中国民办大学市场现状分析与发展前景报告</dc:subject>
  <dc:title>2024-2030年中国民办大学市场现状分析与发展前景报告</dc:title>
  <cp:keywords>2024-2030年中国民办大学市场现状分析与发展前景报告</cp:keywords>
  <dc:description>2024-2030年中国民办大学市场现状分析与发展前景报告</dc:description>
</cp:coreProperties>
</file>