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da44b3b9342b4" w:history="1">
              <w:r>
                <w:rPr>
                  <w:rStyle w:val="Hyperlink"/>
                </w:rPr>
                <w:t>2025-2031年户外用品发展现状及投资前景预测报告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da44b3b9342b4" w:history="1">
              <w:r>
                <w:rPr>
                  <w:rStyle w:val="Hyperlink"/>
                </w:rPr>
                <w:t>2025-2031年户外用品发展现状及投资前景预测报告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da44b3b9342b4" w:history="1">
                <w:r>
                  <w:rPr>
                    <w:rStyle w:val="Hyperlink"/>
                  </w:rPr>
                  <w:t>https://www.20087.com/2/15/HuWaiYongPinShiChangFenXiBaoGao.html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行业作为休闲生活方式的体现，近年来受益于人们追求健康、亲近自然的生活态度，实现了快速发展。从帐篷、睡袋、登山鞋到户外服饰、运动装备，产品种类齐全，设计日益人性化，功能更加专业化。随着户外运动文化的普及，越来越多的消费者开始参与徒步、露营、攀岩等活动，推动了户外用品市场的需求增长。同时，户外用品品牌也注重与环保理念的结合，推出可回收材料制成的产品，倡导绿色消费。</w:t>
      </w:r>
      <w:r>
        <w:rPr>
          <w:rFonts w:hint="eastAsia"/>
        </w:rPr>
        <w:br/>
      </w:r>
      <w:r>
        <w:rPr>
          <w:rFonts w:hint="eastAsia"/>
        </w:rPr>
        <w:t>　　未来，户外用品行业的发展将更加注重科技赋能和场景细分。一方面，通过采用智能穿戴设备、轻量化材料、防水透气面料等高新技术，提升户外用品的性能和舒适度，满足极限探险、专业赛事等高要求场景的需求。另一方面，户外用品将更加关注特定用户群体和细分市场，如女性户外爱好者、家庭亲子游，开发适合其需求的产品系列，增强市场覆盖度。同时，户外用品企业将加强线上线下渠道的融合，通过社交媒体、户外俱乐部等平台，构建社群营销网络，增强用户粘性。此外，行业将强化与旅游、教育等领域的跨界合作，举办户外体验活动、户外技能培训，促进户外文化的发展，激发潜在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da44b3b9342b4" w:history="1">
        <w:r>
          <w:rPr>
            <w:rStyle w:val="Hyperlink"/>
          </w:rPr>
          <w:t>2025-2031年户外用品发展现状及投资前景预测报告</w:t>
        </w:r>
      </w:hyperlink>
      <w:r>
        <w:rPr>
          <w:rFonts w:hint="eastAsia"/>
        </w:rPr>
        <w:t>》采用定量与定性相结合的研究方法，系统分析了户外用品行业的市场规模、需求动态及价格变化，并对户外用品产业链各环节进行了全面梳理。报告详细解读了户外用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2024-2025年中国户外用品行业发展环境分析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户外用品市场特征</w:t>
      </w:r>
      <w:r>
        <w:rPr>
          <w:rFonts w:hint="eastAsia"/>
        </w:rPr>
        <w:br/>
      </w:r>
      <w:r>
        <w:rPr>
          <w:rFonts w:hint="eastAsia"/>
        </w:rPr>
        <w:t>　　　　一、户外用品行业定义</w:t>
      </w:r>
      <w:r>
        <w:rPr>
          <w:rFonts w:hint="eastAsia"/>
        </w:rPr>
        <w:br/>
      </w:r>
      <w:r>
        <w:rPr>
          <w:rFonts w:hint="eastAsia"/>
        </w:rPr>
        <w:t>　　　　二、户外用品行业特征</w:t>
      </w:r>
      <w:r>
        <w:rPr>
          <w:rFonts w:hint="eastAsia"/>
        </w:rPr>
        <w:br/>
      </w:r>
      <w:r>
        <w:rPr>
          <w:rFonts w:hint="eastAsia"/>
        </w:rPr>
        <w:t>　　　　　　1、户外用品行业消费特征</w:t>
      </w:r>
      <w:r>
        <w:rPr>
          <w:rFonts w:hint="eastAsia"/>
        </w:rPr>
        <w:br/>
      </w:r>
      <w:r>
        <w:rPr>
          <w:rFonts w:hint="eastAsia"/>
        </w:rPr>
        <w:t>　　　　　　2、户外用品产品结构特征</w:t>
      </w:r>
      <w:r>
        <w:rPr>
          <w:rFonts w:hint="eastAsia"/>
        </w:rPr>
        <w:br/>
      </w:r>
      <w:r>
        <w:rPr>
          <w:rFonts w:hint="eastAsia"/>
        </w:rPr>
        <w:t>　　　　　　3、户外用品行业原材料供给特征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4、户外用品产业集中度特征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二、户外用品行业相关政策分析</w:t>
      </w:r>
      <w:r>
        <w:rPr>
          <w:rFonts w:hint="eastAsia"/>
        </w:rPr>
        <w:br/>
      </w:r>
      <w:r>
        <w:rPr>
          <w:rFonts w:hint="eastAsia"/>
        </w:rPr>
        <w:t>　　第四节 户外用品行业发展的波特五力模型分析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户外用品行业国内市场综述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2019-2024年中国户外用品行业产量状况及预测</w:t>
      </w:r>
      <w:r>
        <w:rPr>
          <w:rFonts w:hint="eastAsia"/>
        </w:rPr>
        <w:br/>
      </w:r>
      <w:r>
        <w:rPr>
          <w:rFonts w:hint="eastAsia"/>
        </w:rPr>
        <w:t>　　　　一、户外用品行业总体规模</w:t>
      </w:r>
      <w:r>
        <w:rPr>
          <w:rFonts w:hint="eastAsia"/>
        </w:rPr>
        <w:br/>
      </w:r>
      <w:r>
        <w:rPr>
          <w:rFonts w:hint="eastAsia"/>
        </w:rPr>
        <w:t>　　　　二、户外用品行业重点区域分布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三、2019-2024年户外用品行业产量情况分析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2019-2024年中国户外用品行业市场需求分析及预测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一、中国户外用品行业市场需求特点</w:t>
      </w:r>
      <w:r>
        <w:rPr>
          <w:rFonts w:hint="eastAsia"/>
        </w:rPr>
        <w:br/>
      </w:r>
      <w:r>
        <w:rPr>
          <w:rFonts w:hint="eastAsia"/>
        </w:rPr>
        <w:t>　　　　二、户外用品行业主要地域分布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三、2019-2024年户外用品行业市场需求状况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2025-2031年中国户外用品供需平衡预测</w:t>
      </w:r>
      <w:r>
        <w:rPr>
          <w:rFonts w:hint="eastAsia"/>
        </w:rPr>
        <w:br/>
      </w:r>
      <w:r>
        <w:rPr>
          <w:rFonts w:hint="eastAsia"/>
        </w:rPr>
        <w:t>　　第四节 中国户外用品产品市场价格趋势分析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一、中国户外用品产品2019-2024年市场价格回顾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二、中国户外用品产品当前市场价格及分析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三、影响户外用品产品市场价格因素分析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四、2025-2031年中国户外用品产品市场价格走势预测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中国户外用品市场规模分析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2019-2024年中国户外用品市场规模分析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2024-2025年中国户外用品区域结构分析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2019-2024年中国户外用品行业重点区域市场规模分析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户外用品上游行业发展分析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一、户外用品上游行业发展现状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二、户外用品上游行业发展趋势预测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户外用品下游行业发展分析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一、户外用品下游行业发展现状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二、户外用品下游行业发展趋势预测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户外用品企业（一）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三、户外用品企业经营状况</w:t>
      </w:r>
      <w:r>
        <w:rPr>
          <w:rFonts w:hint="eastAsia"/>
        </w:rPr>
        <w:br/>
      </w:r>
      <w:r>
        <w:rPr>
          <w:rFonts w:hint="eastAsia"/>
        </w:rPr>
        <w:t>　　　　四、户外用品企业发展策略</w:t>
      </w:r>
      <w:r>
        <w:rPr>
          <w:rFonts w:hint="eastAsia"/>
        </w:rPr>
        <w:br/>
      </w:r>
      <w:r>
        <w:rPr>
          <w:rFonts w:hint="eastAsia"/>
        </w:rPr>
        <w:t>　　第二节 户外用品企业（二）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三、户外用品企业经营状况</w:t>
      </w:r>
      <w:r>
        <w:rPr>
          <w:rFonts w:hint="eastAsia"/>
        </w:rPr>
        <w:br/>
      </w:r>
      <w:r>
        <w:rPr>
          <w:rFonts w:hint="eastAsia"/>
        </w:rPr>
        <w:t>　　　　四、户外用品企业发展策略</w:t>
      </w:r>
      <w:r>
        <w:rPr>
          <w:rFonts w:hint="eastAsia"/>
        </w:rPr>
        <w:br/>
      </w:r>
      <w:r>
        <w:rPr>
          <w:rFonts w:hint="eastAsia"/>
        </w:rPr>
        <w:t>　　第三节 户外用品企业（三）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三、户外用品企业经营状况</w:t>
      </w:r>
      <w:r>
        <w:rPr>
          <w:rFonts w:hint="eastAsia"/>
        </w:rPr>
        <w:br/>
      </w:r>
      <w:r>
        <w:rPr>
          <w:rFonts w:hint="eastAsia"/>
        </w:rPr>
        <w:t>　　　　四、户外用品企业发展策略</w:t>
      </w:r>
      <w:r>
        <w:rPr>
          <w:rFonts w:hint="eastAsia"/>
        </w:rPr>
        <w:br/>
      </w:r>
      <w:r>
        <w:rPr>
          <w:rFonts w:hint="eastAsia"/>
        </w:rPr>
        <w:t>　　第四节 户外用品企业（四）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三、户外用品企业经营状况</w:t>
      </w:r>
      <w:r>
        <w:rPr>
          <w:rFonts w:hint="eastAsia"/>
        </w:rPr>
        <w:br/>
      </w:r>
      <w:r>
        <w:rPr>
          <w:rFonts w:hint="eastAsia"/>
        </w:rPr>
        <w:t>　　　　四、户外用品企业发展策略</w:t>
      </w:r>
      <w:r>
        <w:rPr>
          <w:rFonts w:hint="eastAsia"/>
        </w:rPr>
        <w:br/>
      </w:r>
      <w:r>
        <w:rPr>
          <w:rFonts w:hint="eastAsia"/>
        </w:rPr>
        <w:t>　　第五节 户外用品企业（五）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三、户外用品企业经营状况</w:t>
      </w:r>
      <w:r>
        <w:rPr>
          <w:rFonts w:hint="eastAsia"/>
        </w:rPr>
        <w:br/>
      </w:r>
      <w:r>
        <w:rPr>
          <w:rFonts w:hint="eastAsia"/>
        </w:rPr>
        <w:t>　　　　四、户外用品企业发展策略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中国户外用品市场竞争策略建议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一、户外用品市场定位策略建议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二、户外用品产品开发策略建议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三、户外用品渠道竞争策略建议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四、户外用品品牌竞争策略建议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五、户外用品价格竞争策略建议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六、户外用品客户服务策略建议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中国户外用品产业竞争战略建议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一、户外用品竞争战略选择建议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二、户外用品产业升级策略建议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三、户外用品产业转移策略建议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四、户外用品价值链定位建议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户外用品行业投资前景与投资策略分析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户外用品行业SWOT模型分析</w:t>
      </w:r>
      <w:r>
        <w:rPr>
          <w:rFonts w:hint="eastAsia"/>
        </w:rPr>
        <w:br/>
      </w:r>
      <w:r>
        <w:rPr>
          <w:rFonts w:hint="eastAsia"/>
        </w:rPr>
        <w:t>　　　　一、户外用品行业优势分析</w:t>
      </w:r>
      <w:r>
        <w:rPr>
          <w:rFonts w:hint="eastAsia"/>
        </w:rPr>
        <w:br/>
      </w:r>
      <w:r>
        <w:rPr>
          <w:rFonts w:hint="eastAsia"/>
        </w:rPr>
        <w:t>　　　　二、户外用品行业劣势分析</w:t>
      </w:r>
      <w:r>
        <w:rPr>
          <w:rFonts w:hint="eastAsia"/>
        </w:rPr>
        <w:br/>
      </w:r>
      <w:r>
        <w:rPr>
          <w:rFonts w:hint="eastAsia"/>
        </w:rPr>
        <w:t>　　　　三、户外用品行业机会分析</w:t>
      </w:r>
      <w:r>
        <w:rPr>
          <w:rFonts w:hint="eastAsia"/>
        </w:rPr>
        <w:br/>
      </w:r>
      <w:r>
        <w:rPr>
          <w:rFonts w:hint="eastAsia"/>
        </w:rPr>
        <w:t>　　　　四、户外用品行业风险分析</w:t>
      </w:r>
      <w:r>
        <w:rPr>
          <w:rFonts w:hint="eastAsia"/>
        </w:rPr>
        <w:br/>
      </w:r>
      <w:r>
        <w:rPr>
          <w:rFonts w:hint="eastAsia"/>
        </w:rPr>
        <w:t>　　第二节 户外用品行业发展的PEST分析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户外用品行业投资价值分析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二、户外用品行业盈利能力预测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户外用品行业投资风险分析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2025-2031年户外用品行业发展趋势及投资风险分析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2025-2031年户外用品行业发展趋势预测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一、中国户外用品行业发展方向分析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三、2025-2031年中国户外用品行业供给情况预测分析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当前户外用品行业存在的问题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一、户外用品市场竞争风险</w:t>
      </w:r>
      <w:r>
        <w:rPr>
          <w:rFonts w:hint="eastAsia"/>
        </w:rPr>
        <w:br/>
      </w:r>
      <w:r>
        <w:rPr>
          <w:rFonts w:hint="eastAsia"/>
        </w:rPr>
        <w:t>　　　　二、户外用品行业原材料压力风险分析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三、户外用品技术风险分析</w:t>
      </w:r>
      <w:r>
        <w:rPr>
          <w:rFonts w:hint="eastAsia"/>
        </w:rPr>
        <w:br/>
      </w:r>
      <w:r>
        <w:rPr>
          <w:rFonts w:hint="eastAsia"/>
        </w:rPr>
        <w:t>　　　　四、户外用品行业政策和体制风险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五、户外用品行业外资进入现状及对未来市场的威胁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2025-2031年中国户外用品行业发展前景和趋势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2025-2031年中国户外用品行业发展前景预测分析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一、未来全球户外用品行业发展预测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二、未来中国户外用品市场前景广阔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三、今后两年户外用品产业上市前景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四、2025-2031年中国户外用品产业市场规模预测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二、未来户外用品产业创新的发展趋势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三、“十四五”期间中国户外用品行业发展剖析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户外用品行业研究结论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中-智-林-：户外用品行业发展建议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户外用品行业历程</w:t>
      </w:r>
      <w:r>
        <w:rPr>
          <w:rFonts w:hint="eastAsia"/>
        </w:rPr>
        <w:br/>
      </w:r>
      <w:r>
        <w:rPr>
          <w:rFonts w:hint="eastAsia"/>
        </w:rPr>
        <w:t>　　图表 户外用品行业生命周期</w:t>
      </w:r>
      <w:r>
        <w:rPr>
          <w:rFonts w:hint="eastAsia"/>
        </w:rPr>
        <w:br/>
      </w:r>
      <w:r>
        <w:rPr>
          <w:rFonts w:hint="eastAsia"/>
        </w:rPr>
        <w:t>　　图表 户外用品行业产业链分析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da44b3b9342b4" w:history="1">
        <w:r>
          <w:rPr>
            <w:rStyle w:val="Hyperlink"/>
          </w:rPr>
          <w:t>2025-2031年户外用品发展现状及投资前景预测报告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da44b3b9342b4" w:history="1">
        <w:r>
          <w:rPr>
            <w:rStyle w:val="Hyperlink"/>
          </w:rPr>
          <w:t>https://www.20087.com/2/15/HuWaiYongPinShiChangFenXiBaoGao.html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5b68e052d4ecd" w:history="1">
      <w:r>
        <w:rPr>
          <w:rStyle w:val="Hyperlink"/>
        </w:rPr>
        <w:t>2025-2031年户外用品发展现状及投资前景预测报告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WaiYongPinShiChangFenXiBaoGao.html" TargetMode="External" Id="R226da44b3b93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WaiYongPinShiChangFenXiBaoGao.html" TargetMode="External" Id="R7665b68e052d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2024-09-27T03:07:00Z</dcterms:created>
  <dcterms:modified xsi:type="dcterms:W3CDTF">2024-09-27T04:07:00Z</dcterms:modified>
  <dc:subject>2025-2031年户外用品发展现状及投资前景预测报告</dc:subject>
  <dc:title>2025-2031年户外用品发展现状及投资前景预测报告</dc:title>
  <cp:keywords>2025-2031年户外用品发展现状及投资前景预测报告</cp:keywords>
  <dc:description>2025-2031年户外用品发展现状及投资前景预测报告</dc:description>
</cp:coreProperties>
</file>