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03a1619264d60" w:history="1">
              <w:r>
                <w:rPr>
                  <w:rStyle w:val="Hyperlink"/>
                </w:rPr>
                <w:t>2026-2032年中国儿童插画书行业现状分析与发展前景研究报告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03a1619264d60" w:history="1">
              <w:r>
                <w:rPr>
                  <w:rStyle w:val="Hyperlink"/>
                </w:rPr>
                <w:t>2026-2032年中国儿童插画书行业现状分析与发展前景研究报告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03a1619264d60" w:history="1">
                <w:r>
                  <w:rPr>
                    <w:rStyle w:val="Hyperlink"/>
                  </w:rPr>
                  <w:t>https://www.20087.com/3/75/ErTongChaHuaShuDeFaZhanQianJing.html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插画书是早期教育与亲子共读的重要载体，融合视觉叙事、语言启蒙与认知发展功能，广泛覆盖0–8岁年龄段。主流产品强调画面艺术性（手绘或数字插画）、内容适龄性（如情绪管理、科学启蒙、多元文化）及材质安全性（圆角、大豆油墨、可啃咬纸板）。现代出版趋势注重IP联动（动画、玩具）、互动设计（翻翻页、触摸材质、AR增强）及分级阅读体系构建。然而，市场同质化严重，部分作品缺乏原创深度；同时，数字屏幕冲击下，纸质书需强化不可替代的触觉与沉浸体验。</w:t>
      </w:r>
      <w:r>
        <w:rPr>
          <w:rFonts w:hint="eastAsia"/>
        </w:rPr>
        <w:br/>
      </w:r>
      <w:r>
        <w:rPr>
          <w:rFonts w:hint="eastAsia"/>
        </w:rPr>
        <w:t>　　未来，儿童插画书将向多感官融合、个性化定制与教育科技深度融合方向演进。市场调研网指出，AI生成内容可基于儿童兴趣动态调整故事线与角色；而嵌入柔性电子元件的“智能绘本”能实现语音交互与行为反馈。在STEAM教育理念推动下，插画书将整合简单编程、自然探索或社会情感学习（SEL）模块。此外，按需印刷与小批量定制平台将支持独立创作者快速上市。长远看，儿童插画书不仅作为阅读材料存在，更将成为连接家庭、教育机构与数字生态的复合型成长陪伴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f03a1619264d60" w:history="1">
        <w:r>
          <w:rPr>
            <w:rStyle w:val="Hyperlink"/>
          </w:rPr>
          <w:t>2026-2032年中国儿童插画书行业现状分析与发展前景研究报告</w:t>
        </w:r>
      </w:hyperlink>
      <w:r>
        <w:rPr>
          <w:rFonts w:hint="eastAsia"/>
        </w:rPr>
        <w:t>》，2025年儿童插画书行业市场规模达 亿元，预计2032年市场规模将达 亿元，期间年均复合增长率（CAGR）达 %。报告系统分析了儿童插画书行业的产业链结构、市场规模及需求特征，详细解读了价格体系与行业现状。基于严谨的数据分析与市场洞察，报告科学预测了儿童插画书行业前景与发展趋势。同时，重点剖析了儿童插画书重点企业的竞争格局、市场集中度及品牌影响力，并对儿童插画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儿童插画书市场概述</w:t>
      </w:r>
      <w:r>
        <w:rPr>
          <w:rFonts w:hint="eastAsia"/>
        </w:rPr>
        <w:br/>
      </w:r>
      <w:r>
        <w:rPr>
          <w:rFonts w:hint="eastAsia"/>
        </w:rPr>
        <w:t>　　1.1 儿童插画书市场概述</w:t>
      </w:r>
      <w:r>
        <w:rPr>
          <w:rFonts w:hint="eastAsia"/>
        </w:rPr>
        <w:br/>
      </w:r>
      <w:r>
        <w:rPr>
          <w:rFonts w:hint="eastAsia"/>
        </w:rPr>
        <w:t>　　1.2 不同产品类型儿童插画书分析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中国市场不同产品类型儿童插画书规模对比（2021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平装</w:t>
      </w:r>
      <w:r>
        <w:rPr>
          <w:rFonts w:hint="eastAsia"/>
        </w:rPr>
        <w:br/>
      </w:r>
      <w:r>
        <w:rPr>
          <w:rFonts w:hint="eastAsia"/>
        </w:rPr>
        <w:t>　　　　1.2.3 精装</w:t>
      </w:r>
      <w:r>
        <w:rPr>
          <w:rFonts w:hint="eastAsia"/>
        </w:rPr>
        <w:br/>
      </w:r>
      <w:r>
        <w:rPr>
          <w:rFonts w:hint="eastAsia"/>
        </w:rPr>
        <w:t>　　　　1.2.4 板书</w:t>
      </w:r>
      <w:r>
        <w:rPr>
          <w:rFonts w:hint="eastAsia"/>
        </w:rPr>
        <w:br/>
      </w:r>
      <w:r>
        <w:rPr>
          <w:rFonts w:hint="eastAsia"/>
        </w:rPr>
        <w:t>　　　　1.2.5 电子书</w:t>
      </w:r>
      <w:r>
        <w:rPr>
          <w:rFonts w:hint="eastAsia"/>
        </w:rPr>
        <w:br/>
      </w:r>
      <w:r>
        <w:rPr>
          <w:rFonts w:hint="eastAsia"/>
        </w:rPr>
        <w:t>　　　　1.2.6 其他格式</w:t>
      </w:r>
      <w:r>
        <w:rPr>
          <w:rFonts w:hint="eastAsia"/>
        </w:rPr>
        <w:br/>
      </w:r>
      <w:r>
        <w:rPr>
          <w:rFonts w:hint="eastAsia"/>
        </w:rPr>
        <w:t>　　1.3 从不同应用，儿童插画书主要包括如下几个方面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中国市场不同应用儿童插画书规模对比（2021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线下书店</w:t>
      </w:r>
      <w:r>
        <w:rPr>
          <w:rFonts w:hint="eastAsia"/>
        </w:rPr>
        <w:br/>
      </w:r>
      <w:r>
        <w:rPr>
          <w:rFonts w:hint="eastAsia"/>
        </w:rPr>
        <w:t>　　　　1.3.3 线上书店</w:t>
      </w:r>
      <w:r>
        <w:rPr>
          <w:rFonts w:hint="eastAsia"/>
        </w:rPr>
        <w:br/>
      </w:r>
      <w:r>
        <w:rPr>
          <w:rFonts w:hint="eastAsia"/>
        </w:rPr>
        <w:t>　　1.4 中国儿童插画书市场规模现状及未来趋势（2021-2032）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中国市场主要企业儿童插画书规模及市场份额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中国市场主要厂商进入儿童插画书行业时间点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2.5 儿童插画书行业集中度、竞争程度分析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儿童插画书行业集中度分析：2025年中国市场Top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中国不同产品类型儿童插画书规模及预测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中国不同产品类型儿童插画书规模及市场份额（2021-2026）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中国不同产品类型儿童插画书规模预测（2027-2032）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中国不同应用儿童插画书规模及市场份额（2021-2026）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中国不同应用儿童插画书规模预测（2027-2032）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6.3 儿童插画书行业政策分析</w:t>
      </w:r>
      <w:r>
        <w:rPr>
          <w:rFonts w:hint="eastAsia"/>
        </w:rPr>
        <w:br/>
      </w:r>
      <w:r>
        <w:rPr>
          <w:rFonts w:hint="eastAsia"/>
        </w:rPr>
        <w:t>　　6.4 儿童插画书中国企业SWOT分析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儿童插画书行业产业链简介</w:t>
      </w:r>
      <w:r>
        <w:rPr>
          <w:rFonts w:hint="eastAsia"/>
        </w:rPr>
        <w:br/>
      </w:r>
      <w:r>
        <w:rPr>
          <w:rFonts w:hint="eastAsia"/>
        </w:rPr>
        <w:t>　　　　7.1.1 儿童插画书行业供应链分析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儿童插画书行业主要下游客户</w:t>
      </w:r>
      <w:r>
        <w:rPr>
          <w:rFonts w:hint="eastAsia"/>
        </w:rPr>
        <w:br/>
      </w:r>
      <w:r>
        <w:rPr>
          <w:rFonts w:hint="eastAsia"/>
        </w:rPr>
        <w:t>　　7.2 儿童插画书行业采购模式</w:t>
      </w:r>
      <w:r>
        <w:rPr>
          <w:rFonts w:hint="eastAsia"/>
        </w:rPr>
        <w:br/>
      </w:r>
      <w:r>
        <w:rPr>
          <w:rFonts w:hint="eastAsia"/>
        </w:rPr>
        <w:t>　　7.3 儿童插画书行业开发/生产模式</w:t>
      </w:r>
      <w:r>
        <w:rPr>
          <w:rFonts w:hint="eastAsia"/>
        </w:rPr>
        <w:br/>
      </w:r>
      <w:r>
        <w:rPr>
          <w:rFonts w:hint="eastAsia"/>
        </w:rPr>
        <w:t>　　7.4 儿童插画书行业销售模式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中国市场不同产品类型儿童插画书规模（万元）及增长率对比（2021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平装主要企业列表</w:t>
      </w:r>
      <w:r>
        <w:rPr>
          <w:rFonts w:hint="eastAsia"/>
        </w:rPr>
        <w:br/>
      </w:r>
      <w:r>
        <w:rPr>
          <w:rFonts w:hint="eastAsia"/>
        </w:rPr>
        <w:t>　　表 3： 精装主要企业列表</w:t>
      </w:r>
      <w:r>
        <w:rPr>
          <w:rFonts w:hint="eastAsia"/>
        </w:rPr>
        <w:br/>
      </w:r>
      <w:r>
        <w:rPr>
          <w:rFonts w:hint="eastAsia"/>
        </w:rPr>
        <w:t>　　表 4： 板书主要企业列表</w:t>
      </w:r>
      <w:r>
        <w:rPr>
          <w:rFonts w:hint="eastAsia"/>
        </w:rPr>
        <w:br/>
      </w:r>
      <w:r>
        <w:rPr>
          <w:rFonts w:hint="eastAsia"/>
        </w:rPr>
        <w:t>　　表 5： 电子书主要企业列表</w:t>
      </w:r>
      <w:r>
        <w:rPr>
          <w:rFonts w:hint="eastAsia"/>
        </w:rPr>
        <w:br/>
      </w:r>
      <w:r>
        <w:rPr>
          <w:rFonts w:hint="eastAsia"/>
        </w:rPr>
        <w:t>　　表 6： 其他格式主要企业列表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中国市场不同应用儿童插画书规模（万元）及增长率对比（2021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中国市场主要企业儿童插画书规模（万元）&amp;（2021-2026）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中国市场主要企业儿童插画书规模份额对比（2021-2026）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中国市场主要企业进入儿童插画书市场日期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2025年中国市场儿童插画书主要厂商市场地位（第一梯队、第二梯队和第三梯队）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中国市场儿童插画书市场投资、并购等现状分析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中国不同产品类型儿童插画书规模列表（万元）&amp;（2021-2026）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中国不同产品类型儿童插画书规模市场份额列表（2021-2026）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中国不同产品类型儿童插画书规模（万元）预测（2027-2032）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中国不同产品类型儿童插画书规模市场份额预测（2027-2032）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中国不同应用儿童插画书规模列表（万元）&amp;（2021-2026）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中国不同应用儿童插画书规模市场份额列表（2021-2026）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中国不同应用儿童插画书规模（万元）预测（2027-2032）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中国不同应用儿童插画书规模市场份额预测（2027-2032）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表 121： 儿童插画书行业政策分析</w:t>
      </w:r>
      <w:r>
        <w:rPr>
          <w:rFonts w:hint="eastAsia"/>
        </w:rPr>
        <w:br/>
      </w:r>
      <w:r>
        <w:rPr>
          <w:rFonts w:hint="eastAsia"/>
        </w:rPr>
        <w:t>　　表 122： 儿童插画书行业供应链分析</w:t>
      </w:r>
      <w:r>
        <w:rPr>
          <w:rFonts w:hint="eastAsia"/>
        </w:rPr>
        <w:br/>
      </w:r>
      <w:r>
        <w:rPr>
          <w:rFonts w:hint="eastAsia"/>
        </w:rPr>
        <w:t>　　表 123： 儿童插画书上游原材料和主要供应商情况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儿童插画书行业主要下游客户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儿童插画书产品图片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中国不同产品类型儿童插画书市场份额2025 &amp; 2032</w:t>
      </w:r>
      <w:r>
        <w:rPr>
          <w:rFonts w:hint="eastAsia"/>
        </w:rPr>
        <w:br/>
      </w:r>
      <w:r>
        <w:rPr>
          <w:rFonts w:hint="eastAsia"/>
        </w:rPr>
        <w:t>　　图 3： 平装产品图片</w:t>
      </w:r>
      <w:r>
        <w:rPr>
          <w:rFonts w:hint="eastAsia"/>
        </w:rPr>
        <w:br/>
      </w:r>
      <w:r>
        <w:rPr>
          <w:rFonts w:hint="eastAsia"/>
        </w:rPr>
        <w:t>　　图 4： 中国平装规模（万元）及增长率（2021-2032）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精装产品图片</w:t>
      </w:r>
      <w:r>
        <w:rPr>
          <w:rFonts w:hint="eastAsia"/>
        </w:rPr>
        <w:br/>
      </w:r>
      <w:r>
        <w:rPr>
          <w:rFonts w:hint="eastAsia"/>
        </w:rPr>
        <w:t>　　图 6： 中国精装规模（万元）及增长率（2021-2032）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板书产品图片</w:t>
      </w:r>
      <w:r>
        <w:rPr>
          <w:rFonts w:hint="eastAsia"/>
        </w:rPr>
        <w:br/>
      </w:r>
      <w:r>
        <w:rPr>
          <w:rFonts w:hint="eastAsia"/>
        </w:rPr>
        <w:t>　　图 8： 中国板书规模（万元）及增长率（2021-2032）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电子书产品图片</w:t>
      </w:r>
      <w:r>
        <w:rPr>
          <w:rFonts w:hint="eastAsia"/>
        </w:rPr>
        <w:br/>
      </w:r>
      <w:r>
        <w:rPr>
          <w:rFonts w:hint="eastAsia"/>
        </w:rPr>
        <w:t>　　图 10： 中国电子书规模（万元）及增长率（2021-2032）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其他格式产品图片</w:t>
      </w:r>
      <w:r>
        <w:rPr>
          <w:rFonts w:hint="eastAsia"/>
        </w:rPr>
        <w:br/>
      </w:r>
      <w:r>
        <w:rPr>
          <w:rFonts w:hint="eastAsia"/>
        </w:rPr>
        <w:t>　　图 12： 中国其他格式规模（万元）及增长率（2021-2032）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中国不同应用儿童插画书市场份额2025 VS 2032</w:t>
      </w:r>
      <w:r>
        <w:rPr>
          <w:rFonts w:hint="eastAsia"/>
        </w:rPr>
        <w:br/>
      </w:r>
      <w:r>
        <w:rPr>
          <w:rFonts w:hint="eastAsia"/>
        </w:rPr>
        <w:t>　　图 14： 线下书店</w:t>
      </w:r>
      <w:r>
        <w:rPr>
          <w:rFonts w:hint="eastAsia"/>
        </w:rPr>
        <w:br/>
      </w:r>
      <w:r>
        <w:rPr>
          <w:rFonts w:hint="eastAsia"/>
        </w:rPr>
        <w:t>　　图 15： 线上书店</w:t>
      </w:r>
      <w:r>
        <w:rPr>
          <w:rFonts w:hint="eastAsia"/>
        </w:rPr>
        <w:br/>
      </w:r>
      <w:r>
        <w:rPr>
          <w:rFonts w:hint="eastAsia"/>
        </w:rPr>
        <w:t>　　图 16： 中国儿童插画书市场规模增速预测：（2021-2032）&amp;（万元）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中国市场儿童插画书市场规模，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2025年中国市场前五大厂商儿童插画书市场份额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21： 儿童插画书中国企业SWOT分析</w:t>
      </w:r>
      <w:r>
        <w:rPr>
          <w:rFonts w:hint="eastAsia"/>
        </w:rPr>
        <w:br/>
      </w:r>
      <w:r>
        <w:rPr>
          <w:rFonts w:hint="eastAsia"/>
        </w:rPr>
        <w:t>　　图 22： 儿童插画书产业链</w:t>
      </w:r>
      <w:r>
        <w:rPr>
          <w:rFonts w:hint="eastAsia"/>
        </w:rPr>
        <w:br/>
      </w:r>
      <w:r>
        <w:rPr>
          <w:rFonts w:hint="eastAsia"/>
        </w:rPr>
        <w:t>　　图 23： 儿童插画书行业采购模式</w:t>
      </w:r>
      <w:r>
        <w:rPr>
          <w:rFonts w:hint="eastAsia"/>
        </w:rPr>
        <w:br/>
      </w:r>
      <w:r>
        <w:rPr>
          <w:rFonts w:hint="eastAsia"/>
        </w:rPr>
        <w:t>　　图 24： 儿童插画书行业开发/生产模式分析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儿童插画书行业销售模式分析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03a1619264d60" w:history="1">
        <w:r>
          <w:rPr>
            <w:rStyle w:val="Hyperlink"/>
          </w:rPr>
          <w:t>2026-2032年中国儿童插画书行业现状分析与发展前景研究报告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03a1619264d60" w:history="1">
        <w:r>
          <w:rPr>
            <w:rStyle w:val="Hyperlink"/>
          </w:rPr>
          <w:t>https://www.20087.com/3/75/ErTongChaHuaShuDeFaZhanQianJing.html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热点：插画小故事16张、儿童插画书籍推荐、一个带有故事的插画、儿童插画书pdf、小学生插画怎么画、儿童插画书推荐 女孩、简单的插画图片、儿童插画系列、儿童学画大全书籍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399237e34279" w:history="1">
      <w:r>
        <w:rPr>
          <w:rStyle w:val="Hyperlink"/>
        </w:rPr>
        <w:t>2026-2032年中国儿童插画书行业现状分析与发展前景研究报告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ErTongChaHuaShuDeFaZhanQianJing.html" TargetMode="External" Id="R76f03a161926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ErTongChaHuaShuDeFaZhanQianJing.html" TargetMode="External" Id="Rdab6399237e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2026-02-25T23:27:39Z</dcterms:created>
  <dcterms:modified xsi:type="dcterms:W3CDTF">2026-02-26T00:27:39Z</dcterms:modified>
  <dc:subject>2026-2032年中国儿童插画书行业现状分析与发展前景研究报告</dc:subject>
  <dc:title>2026-2032年中国儿童插画书行业现状分析与发展前景研究报告</dc:title>
  <cp:keywords>2026-2032年中国儿童插画书行业现状分析与发展前景研究报告</cp:keywords>
  <dc:description>2026-2032年中国儿童插画书行业现状分析与发展前景研究报告</dc:description>
</cp:coreProperties>
</file>