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241c108f49ad" w:history="1">
              <w:r>
                <w:rPr>
                  <w:rStyle w:val="Hyperlink"/>
                </w:rPr>
                <w:t>2025-2031年中国在线音乐市场现状全面调研与发展趋势分析报告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241c108f49ad" w:history="1">
              <w:r>
                <w:rPr>
                  <w:rStyle w:val="Hyperlink"/>
                </w:rPr>
                <w:t>2025-2031年中国在线音乐市场现状全面调研与发展趋势分析报告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e241c108f49ad" w:history="1">
                <w:r>
                  <w:rPr>
                    <w:rStyle w:val="Hyperlink"/>
                  </w:rPr>
                  <w:t>https://www.20087.com/3/85/ZaiXianYinLeHangYeQuShiFenXi.html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音乐行业作为数字娱乐的重要组成部分，近年来在全球范围内实现了爆炸式增长，主要得益于智能手机普及、流媒体技术进步和用户付费意愿的提升。在线音乐平台通过提供海量曲库、个性化推荐和社交功能，吸引了大量用户。然而，行业也面临着版权纠纷、盈利模式探索和用户粘性保持的挑战。</w:t>
      </w:r>
      <w:r>
        <w:rPr>
          <w:rFonts w:hint="eastAsia"/>
        </w:rPr>
        <w:br/>
      </w:r>
      <w:r>
        <w:rPr>
          <w:rFonts w:hint="eastAsia"/>
        </w:rPr>
        <w:t>　　未来，在线音乐行业的发展趋势将更倾向于版权规范化、内容创新和服务多元化。版权规范化将通过加强与唱片公司、独立音乐人的合作，确保合法授权，保护创作者权益。内容创新将鼓励原创音乐和小众音乐的发展，满足用户多样化的听歌需求。服务多元化则将通过整合直播、K歌、音乐教育等功能，增强平台的综合娱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e241c108f49ad" w:history="1">
        <w:r>
          <w:rPr>
            <w:rStyle w:val="Hyperlink"/>
          </w:rPr>
          <w:t>2025-2031年中国在线音乐市场现状全面调研与发展趋势分析报告</w:t>
        </w:r>
      </w:hyperlink>
      <w:r>
        <w:rPr>
          <w:rFonts w:hint="eastAsia"/>
        </w:rPr>
        <w:t>》基于国家统计局及相关协会的权威数据，系统研究了在线音乐行业的市场需求、市场规模及产业链现状，分析了在线音乐价格波动、细分市场动态及重点企业的经营表现，科学预测了在线音乐市场前景与发展趋势，揭示了潜在需求与投资机会，同时指出了在线音乐行业可能面临的风险。通过对在线音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在线音乐相关概述</w:t>
      </w:r>
      <w:r>
        <w:rPr>
          <w:rFonts w:hint="eastAsia"/>
        </w:rPr>
        <w:br/>
      </w:r>
      <w:r>
        <w:rPr>
          <w:rFonts w:hint="eastAsia"/>
        </w:rPr>
        <w:t>　　第一节 在线音乐界定及特点</w:t>
      </w:r>
      <w:r>
        <w:rPr>
          <w:rFonts w:hint="eastAsia"/>
        </w:rPr>
        <w:br/>
      </w:r>
      <w:r>
        <w:rPr>
          <w:rFonts w:hint="eastAsia"/>
        </w:rPr>
        <w:t>　　第二节 在线音乐组成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在线音乐意义及影响因素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世界在线音乐市场运行状况分析</w:t>
      </w:r>
      <w:r>
        <w:rPr>
          <w:rFonts w:hint="eastAsia"/>
        </w:rPr>
        <w:br/>
      </w:r>
      <w:r>
        <w:rPr>
          <w:rFonts w:hint="eastAsia"/>
        </w:rPr>
        <w:t>　　第一节 世界在线音乐行业运行环境分析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三、世界有关在线音乐政策分析</w:t>
      </w:r>
      <w:r>
        <w:rPr>
          <w:rFonts w:hint="eastAsia"/>
        </w:rPr>
        <w:br/>
      </w:r>
      <w:r>
        <w:rPr>
          <w:rFonts w:hint="eastAsia"/>
        </w:rPr>
        <w:t>　　第二节 世界在线音乐市场发展概况分析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一、在线音乐市场特点分析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二、全球在线音乐的交流平台整合分析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三、全球在线音乐技术分析</w:t>
      </w:r>
      <w:r>
        <w:rPr>
          <w:rFonts w:hint="eastAsia"/>
        </w:rPr>
        <w:br/>
      </w:r>
      <w:r>
        <w:rPr>
          <w:rFonts w:hint="eastAsia"/>
        </w:rPr>
        <w:t>　　　　四、全球在线音乐市场动态分析</w:t>
      </w:r>
      <w:r>
        <w:rPr>
          <w:rFonts w:hint="eastAsia"/>
        </w:rPr>
        <w:br/>
      </w:r>
      <w:r>
        <w:rPr>
          <w:rFonts w:hint="eastAsia"/>
        </w:rPr>
        <w:t>　　第三节 世界其他国家、地区在线音乐市场发展态势分析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1、美国在线音乐市场规模分析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2、付费下载是美国在线音乐主要收入来源</w:t>
      </w:r>
      <w:r>
        <w:rPr>
          <w:rFonts w:hint="eastAsia"/>
        </w:rPr>
        <w:br/>
      </w:r>
      <w:r>
        <w:rPr>
          <w:rFonts w:hint="eastAsia"/>
        </w:rPr>
        <w:t>　　第四节 2025-2031年世界在线音乐市场发展趋势分析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中国在线音乐市场运行环境分析</w:t>
      </w:r>
      <w:r>
        <w:rPr>
          <w:rFonts w:hint="eastAsia"/>
        </w:rPr>
        <w:br/>
      </w:r>
      <w:r>
        <w:rPr>
          <w:rFonts w:hint="eastAsia"/>
        </w:rPr>
        <w:t>　　第一节 国内在线音乐经济环境分析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三、2025年中国在线音乐经济发展预测分析</w:t>
      </w:r>
      <w:r>
        <w:rPr>
          <w:rFonts w:hint="eastAsia"/>
        </w:rPr>
        <w:br/>
      </w:r>
      <w:r>
        <w:rPr>
          <w:rFonts w:hint="eastAsia"/>
        </w:rPr>
        <w:t>　　第二节 中国在线音乐行业政策环境分析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中国在线音乐行业发展现状分析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中国在线音乐产业运行总况</w:t>
      </w:r>
      <w:r>
        <w:rPr>
          <w:rFonts w:hint="eastAsia"/>
        </w:rPr>
        <w:br/>
      </w:r>
      <w:r>
        <w:rPr>
          <w:rFonts w:hint="eastAsia"/>
        </w:rPr>
        <w:t>　　　　一、在线音乐发展迅速</w:t>
      </w:r>
      <w:r>
        <w:rPr>
          <w:rFonts w:hint="eastAsia"/>
        </w:rPr>
        <w:br/>
      </w:r>
      <w:r>
        <w:rPr>
          <w:rFonts w:hint="eastAsia"/>
        </w:rPr>
        <w:t>　　　　二、在线音乐市场经营不规范分析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三、在线音乐发展目标分析</w:t>
      </w:r>
      <w:r>
        <w:rPr>
          <w:rFonts w:hint="eastAsia"/>
        </w:rPr>
        <w:br/>
      </w:r>
      <w:r>
        <w:rPr>
          <w:rFonts w:hint="eastAsia"/>
        </w:rPr>
        <w:t>　　　　四、在线音乐和传统音乐产业链对比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中国在线音乐市场动态分析</w:t>
      </w:r>
      <w:r>
        <w:rPr>
          <w:rFonts w:hint="eastAsia"/>
        </w:rPr>
        <w:br/>
      </w:r>
      <w:r>
        <w:rPr>
          <w:rFonts w:hint="eastAsia"/>
        </w:rPr>
        <w:t>　　　　一、中国在线音乐行业市场规模分析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三、在线音乐产业对传统唱片业的冲击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四、网络歌曲“恶俗”成风却很有市场</w:t>
      </w:r>
      <w:r>
        <w:rPr>
          <w:rFonts w:hint="eastAsia"/>
        </w:rPr>
        <w:br/>
      </w:r>
      <w:r>
        <w:rPr>
          <w:rFonts w:hint="eastAsia"/>
        </w:rPr>
        <w:t>　　第四节 中国在线音乐行业面临挑战分析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中国在线音乐市场发展对策分析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中国在线音乐搜索引擎发展局势分析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中国在线音乐软件发展概况分析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中国在线音乐所属行业市场运营状况分析</w:t>
      </w:r>
      <w:r>
        <w:rPr>
          <w:rFonts w:hint="eastAsia"/>
        </w:rPr>
        <w:br/>
      </w:r>
      <w:r>
        <w:rPr>
          <w:rFonts w:hint="eastAsia"/>
        </w:rPr>
        <w:t>　　第一节 中国在线音乐用户基本属性分析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中国在线音乐用户使用习惯分析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中国在线音乐用户消费行为分析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中国在线音乐用户服务商满意度分析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2025-2031年中国在线音乐所属行业市场发展趋势分析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2025-2031年中国在线音乐市场发展趋势分析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一、在线音乐版权，从对立走向合作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三、在线音乐和移动音乐融合趋势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六、在线音乐网站盈利模式趋势分析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2025-2031年中国在线音乐市场预测分析</w:t>
      </w:r>
      <w:r>
        <w:rPr>
          <w:rFonts w:hint="eastAsia"/>
        </w:rPr>
        <w:br/>
      </w:r>
      <w:r>
        <w:rPr>
          <w:rFonts w:hint="eastAsia"/>
        </w:rPr>
        <w:t>　　　　一、2025年全球在线音乐市场收入增长七倍</w:t>
      </w:r>
      <w:r>
        <w:rPr>
          <w:rFonts w:hint="eastAsia"/>
        </w:rPr>
        <w:br/>
      </w:r>
      <w:r>
        <w:rPr>
          <w:rFonts w:hint="eastAsia"/>
        </w:rPr>
        <w:t>　　　　二、在线音乐市场盈利预测分析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2025-2031年中国在线音乐市场行业前景调研分析</w:t>
      </w:r>
      <w:r>
        <w:rPr>
          <w:rFonts w:hint="eastAsia"/>
        </w:rPr>
        <w:br/>
      </w:r>
      <w:r>
        <w:rPr>
          <w:rFonts w:hint="eastAsia"/>
        </w:rPr>
        <w:t>　　第一节 中国在线音乐市场投资特性分析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2025-2031年中国在线音乐市场投资机会分析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2025-2031年中国在线音乐市场投资前景分析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1：2019-2024年中国在线音乐市场规模</w:t>
      </w:r>
      <w:r>
        <w:rPr>
          <w:rFonts w:hint="eastAsia"/>
        </w:rPr>
        <w:br/>
      </w:r>
      <w:r>
        <w:rPr>
          <w:rFonts w:hint="eastAsia"/>
        </w:rPr>
        <w:t>　　图表 2：2025年中国在音乐市场结构图—按收入方式划分</w:t>
      </w:r>
      <w:r>
        <w:rPr>
          <w:rFonts w:hint="eastAsia"/>
        </w:rPr>
        <w:br/>
      </w:r>
      <w:r>
        <w:rPr>
          <w:rFonts w:hint="eastAsia"/>
        </w:rPr>
        <w:t>　　图表 3：2025年中国网民在互联网上获取音乐的付费情况</w:t>
      </w:r>
      <w:r>
        <w:rPr>
          <w:rFonts w:hint="eastAsia"/>
        </w:rPr>
        <w:br/>
      </w:r>
      <w:r>
        <w:rPr>
          <w:rFonts w:hint="eastAsia"/>
        </w:rPr>
        <w:t>　　图表 4：数字音乐分类</w:t>
      </w:r>
      <w:r>
        <w:rPr>
          <w:rFonts w:hint="eastAsia"/>
        </w:rPr>
        <w:br/>
      </w:r>
      <w:r>
        <w:rPr>
          <w:rFonts w:hint="eastAsia"/>
        </w:rPr>
        <w:t>　　图表 5：2019-2024年中国数字音乐市场规模</w:t>
      </w:r>
      <w:r>
        <w:rPr>
          <w:rFonts w:hint="eastAsia"/>
        </w:rPr>
        <w:br/>
      </w:r>
      <w:r>
        <w:rPr>
          <w:rFonts w:hint="eastAsia"/>
        </w:rPr>
        <w:t>　　图表 6：2019-2024年中国手机网民规模增长情况</w:t>
      </w:r>
      <w:r>
        <w:rPr>
          <w:rFonts w:hint="eastAsia"/>
        </w:rPr>
        <w:br/>
      </w:r>
      <w:r>
        <w:rPr>
          <w:rFonts w:hint="eastAsia"/>
        </w:rPr>
        <w:t>　　图表 7：2025年和2024年全球互联网宽带用户细分结构</w:t>
      </w:r>
      <w:r>
        <w:rPr>
          <w:rFonts w:hint="eastAsia"/>
        </w:rPr>
        <w:br/>
      </w:r>
      <w:r>
        <w:rPr>
          <w:rFonts w:hint="eastAsia"/>
        </w:rPr>
        <w:t>　　图表 8：2019-2024年全球CD销售额</w:t>
      </w:r>
      <w:r>
        <w:rPr>
          <w:rFonts w:hint="eastAsia"/>
        </w:rPr>
        <w:br/>
      </w:r>
      <w:r>
        <w:rPr>
          <w:rFonts w:hint="eastAsia"/>
        </w:rPr>
        <w:t>　　图表 9：全球在线音乐发展阶段</w:t>
      </w:r>
      <w:r>
        <w:rPr>
          <w:rFonts w:hint="eastAsia"/>
        </w:rPr>
        <w:br/>
      </w:r>
      <w:r>
        <w:rPr>
          <w:rFonts w:hint="eastAsia"/>
        </w:rPr>
        <w:t>　　图表 10：2019-2024年全球无线音乐市场规模走势图</w:t>
      </w:r>
      <w:r>
        <w:rPr>
          <w:rFonts w:hint="eastAsia"/>
        </w:rPr>
        <w:br/>
      </w:r>
      <w:r>
        <w:rPr>
          <w:rFonts w:hint="eastAsia"/>
        </w:rPr>
        <w:t>　　图表 11：2019-2024年全球在线音乐市场规模</w:t>
      </w:r>
      <w:r>
        <w:rPr>
          <w:rFonts w:hint="eastAsia"/>
        </w:rPr>
        <w:br/>
      </w:r>
      <w:r>
        <w:rPr>
          <w:rFonts w:hint="eastAsia"/>
        </w:rPr>
        <w:t>　　图表 12：2025年全球不同行业数字内容收入比重</w:t>
      </w:r>
      <w:r>
        <w:rPr>
          <w:rFonts w:hint="eastAsia"/>
        </w:rPr>
        <w:br/>
      </w:r>
      <w:r>
        <w:rPr>
          <w:rFonts w:hint="eastAsia"/>
        </w:rPr>
        <w:t>　　图表 13：2019-2024年全球手机音乐市场规模及增长</w:t>
      </w:r>
      <w:r>
        <w:rPr>
          <w:rFonts w:hint="eastAsia"/>
        </w:rPr>
        <w:br/>
      </w:r>
      <w:r>
        <w:rPr>
          <w:rFonts w:hint="eastAsia"/>
        </w:rPr>
        <w:t>　　图表 14：全球在线音乐发展情况</w:t>
      </w:r>
      <w:r>
        <w:rPr>
          <w:rFonts w:hint="eastAsia"/>
        </w:rPr>
        <w:br/>
      </w:r>
      <w:r>
        <w:rPr>
          <w:rFonts w:hint="eastAsia"/>
        </w:rPr>
        <w:t>　　图表 15：2019-2024年美国在线音乐市场规模</w:t>
      </w:r>
      <w:r>
        <w:rPr>
          <w:rFonts w:hint="eastAsia"/>
        </w:rPr>
        <w:br/>
      </w:r>
      <w:r>
        <w:rPr>
          <w:rFonts w:hint="eastAsia"/>
        </w:rPr>
        <w:t>　　图表 16：2024年末美国在线音乐的主要来源</w:t>
      </w:r>
      <w:r>
        <w:rPr>
          <w:rFonts w:hint="eastAsia"/>
        </w:rPr>
        <w:br/>
      </w:r>
      <w:r>
        <w:rPr>
          <w:rFonts w:hint="eastAsia"/>
        </w:rPr>
        <w:t>　　图表 17：2025年中国主要宏观经济数据增长表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18：2019-2024年中国GDP及其增长率统计表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19：2019-2024年中国GDP增长率季度统计表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20：2019-2024年中国GDP增长率季度走势图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21：2025年中国主要宏观经济数据增长表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22：2019-2024年中国GDP及其增长率统计表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23：2019-2024年中国分产业GDP增长率季度统计表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24：2019-2024年中国GDP增长率季度走势图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25：央行近年历次利率及准备金率调整</w:t>
      </w:r>
      <w:r>
        <w:rPr>
          <w:rFonts w:hint="eastAsia"/>
        </w:rPr>
        <w:br/>
      </w:r>
      <w:r>
        <w:rPr>
          <w:rFonts w:hint="eastAsia"/>
        </w:rPr>
        <w:t>　　图表 26：2019-2024年货币供应量变化趋势</w:t>
      </w:r>
      <w:r>
        <w:rPr>
          <w:rFonts w:hint="eastAsia"/>
        </w:rPr>
        <w:br/>
      </w:r>
      <w:r>
        <w:rPr>
          <w:rFonts w:hint="eastAsia"/>
        </w:rPr>
        <w:t>　　图表 27：金融机构各项贷款（人民币）月末数环比增减额（亿元）</w:t>
      </w:r>
      <w:r>
        <w:rPr>
          <w:rFonts w:hint="eastAsia"/>
        </w:rPr>
        <w:br/>
      </w:r>
      <w:r>
        <w:rPr>
          <w:rFonts w:hint="eastAsia"/>
        </w:rPr>
        <w:t>　　图表 28：金融机构各项贷款（人民币）_月末数比年初增减额（亿元）</w:t>
      </w:r>
      <w:r>
        <w:rPr>
          <w:rFonts w:hint="eastAsia"/>
        </w:rPr>
        <w:br/>
      </w:r>
      <w:r>
        <w:rPr>
          <w:rFonts w:hint="eastAsia"/>
        </w:rPr>
        <w:t>　　图表 29：金融机构外汇占款_环比增减额（亿元）</w:t>
      </w:r>
      <w:r>
        <w:rPr>
          <w:rFonts w:hint="eastAsia"/>
        </w:rPr>
        <w:br/>
      </w:r>
      <w:r>
        <w:rPr>
          <w:rFonts w:hint="eastAsia"/>
        </w:rPr>
        <w:t>　　图表 30：2019-2024年人民币兑美元汇率中间价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241c108f49ad" w:history="1">
        <w:r>
          <w:rPr>
            <w:rStyle w:val="Hyperlink"/>
          </w:rPr>
          <w:t>2025-2031年中国在线音乐市场现状全面调研与发展趋势分析报告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e241c108f49ad" w:history="1">
        <w:r>
          <w:rPr>
            <w:rStyle w:val="Hyperlink"/>
          </w:rPr>
          <w:t>https://www.20087.com/3/85/ZaiXianYinLeHangYeQuShiFenXi.html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热点：囍 音乐、在线音乐网站、ⅴictor音乐、在线音乐免费听歌、在线音乐下载网站、在线音乐播放、在线音乐免费听音乐网站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81b241b2945eb" w:history="1">
      <w:r>
        <w:rPr>
          <w:rStyle w:val="Hyperlink"/>
        </w:rPr>
        <w:t>2025-2031年中国在线音乐市场现状全面调研与发展趋势分析报告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aiXianYinLeHangYeQuShiFenXi.html" TargetMode="External" Id="Ra21e241c108f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aiXianYinLeHangYeQuShiFenXi.html" TargetMode="External" Id="Rff081b241b29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2024-12-10T05:59:00Z</dcterms:created>
  <dcterms:modified xsi:type="dcterms:W3CDTF">2024-12-10T06:59:00Z</dcterms:modified>
  <dc:subject>2025-2031年中国在线音乐市场现状全面调研与发展趋势分析报告</dc:subject>
  <dc:title>2025-2031年中国在线音乐市场现状全面调研与发展趋势分析报告</dc:title>
  <cp:keywords>2025-2031年中国在线音乐市场现状全面调研与发展趋势分析报告</cp:keywords>
  <dc:description>2025-2031年中国在线音乐市场现状全面调研与发展趋势分析报告</dc:description>
</cp:coreProperties>
</file>