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3a6c27a034a2f" w:history="1">
              <w:r>
                <w:rPr>
                  <w:rStyle w:val="Hyperlink"/>
                </w:rPr>
                <w:t>2024年中国工业地产发展现状调研及市场前景分析报告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3a6c27a034a2f" w:history="1">
              <w:r>
                <w:rPr>
                  <w:rStyle w:val="Hyperlink"/>
                </w:rPr>
                <w:t>2024年中国工业地产发展现状调研及市场前景分析报告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3a6c27a034a2f" w:history="1">
                <w:r>
                  <w:rPr>
                    <w:rStyle w:val="Hyperlink"/>
                  </w:rPr>
                  <w:t>https://www.20087.com/M_QiTa/53/GongYeDiChanHangYeXianZhuangYuFaZhanQianJing.html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地产业在全球范围内展现出强劲的增长势头，特别是在物流、电子商务和先进制造业的推动下，仓库、物流中心和工业园区的需求持续上升。近年来，随着供应链的全球化和自动化技术的应用，工业地产的规划和设计趋向于智能化、高效化，以适应快速变化的市场需求。然而，工业地产也面临着土地资源紧张、环保法规约束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工业地产业将朝着更智能、更绿色和更灵活的方向发展。一方面，通过物联网、大数据等技术，实现仓库的智能化管理，如自动库存控制、智能物流调度，提高运营效率。另一方面，加强绿色建筑设计，如使用节能材料、雨水回收系统，减少碳足迹，符合可持续发展目标。同时，工业地产将更加注重灵活性，提供可定制的空间解决方案，以适应不同租户的特定需求，如模块化仓库、共享办公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3a6c27a034a2f" w:history="1">
        <w:r>
          <w:rPr>
            <w:rStyle w:val="Hyperlink"/>
          </w:rPr>
          <w:t>2024年中国工业地产发展现状调研及市场前景分析报告</w:t>
        </w:r>
      </w:hyperlink>
      <w:r>
        <w:rPr>
          <w:rFonts w:hint="eastAsia"/>
        </w:rPr>
        <w:t>》深入剖析了当前工业地产行业的现状，全面梳理了工业地产市场需求、市场规模、产业链结构以及价格体系。工业地产报告探讨了工业地产各细分市场的特点，展望了市场前景与发展趋势，并基于权威数据进行了科学预测。同时，工业地产报告还对品牌竞争格局、市场集中度、重点企业运营状况进行了客观分析，指出了行业面临的风险与机遇。工业地产报告旨在为工业地产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工业地产行业相关概述</w:t>
      </w:r>
      <w:r>
        <w:rPr>
          <w:rFonts w:hint="eastAsia"/>
        </w:rPr>
        <w:br/>
      </w:r>
      <w:r>
        <w:rPr>
          <w:rFonts w:hint="eastAsia"/>
        </w:rPr>
        <w:t>　　第一节 工业地产阐述</w:t>
      </w:r>
      <w:r>
        <w:rPr>
          <w:rFonts w:hint="eastAsia"/>
        </w:rPr>
        <w:br/>
      </w:r>
      <w:r>
        <w:rPr>
          <w:rFonts w:hint="eastAsia"/>
        </w:rPr>
        <w:t>　　　　一、工业地产含义</w:t>
      </w:r>
      <w:r>
        <w:rPr>
          <w:rFonts w:hint="eastAsia"/>
        </w:rPr>
        <w:br/>
      </w:r>
      <w:r>
        <w:rPr>
          <w:rFonts w:hint="eastAsia"/>
        </w:rPr>
        <w:t>　　　　二、工业地产分类</w:t>
      </w:r>
      <w:r>
        <w:rPr>
          <w:rFonts w:hint="eastAsia"/>
        </w:rPr>
        <w:br/>
      </w:r>
      <w:r>
        <w:rPr>
          <w:rFonts w:hint="eastAsia"/>
        </w:rPr>
        <w:t>　　　　三、工业地产特性</w:t>
      </w:r>
      <w:r>
        <w:rPr>
          <w:rFonts w:hint="eastAsia"/>
        </w:rPr>
        <w:br/>
      </w:r>
      <w:r>
        <w:rPr>
          <w:rFonts w:hint="eastAsia"/>
        </w:rPr>
        <w:t>　　第二节 工业地产开发模式</w:t>
      </w:r>
      <w:r>
        <w:rPr>
          <w:rFonts w:hint="eastAsia"/>
        </w:rPr>
        <w:br/>
      </w:r>
      <w:r>
        <w:rPr>
          <w:rFonts w:hint="eastAsia"/>
        </w:rPr>
        <w:t>　　　　一、工业园区开发模式</w:t>
      </w:r>
      <w:r>
        <w:rPr>
          <w:rFonts w:hint="eastAsia"/>
        </w:rPr>
        <w:br/>
      </w:r>
      <w:r>
        <w:rPr>
          <w:rFonts w:hint="eastAsia"/>
        </w:rPr>
        <w:t>　　　　二、工业地产商模式</w:t>
      </w:r>
      <w:r>
        <w:rPr>
          <w:rFonts w:hint="eastAsia"/>
        </w:rPr>
        <w:br/>
      </w:r>
      <w:r>
        <w:rPr>
          <w:rFonts w:hint="eastAsia"/>
        </w:rPr>
        <w:t>　　　　三、主体企业引导模式</w:t>
      </w:r>
      <w:r>
        <w:rPr>
          <w:rFonts w:hint="eastAsia"/>
        </w:rPr>
        <w:br/>
      </w:r>
      <w:r>
        <w:rPr>
          <w:rFonts w:hint="eastAsia"/>
        </w:rPr>
        <w:t>　　　　四、综合运作模式</w:t>
      </w:r>
      <w:r>
        <w:rPr>
          <w:rFonts w:hint="eastAsia"/>
        </w:rPr>
        <w:br/>
      </w:r>
      <w:r>
        <w:rPr>
          <w:rFonts w:hint="eastAsia"/>
        </w:rPr>
        <w:t>　　　　五、私人业主开发模式</w:t>
      </w:r>
      <w:r>
        <w:rPr>
          <w:rFonts w:hint="eastAsia"/>
        </w:rPr>
        <w:br/>
      </w:r>
      <w:r>
        <w:rPr>
          <w:rFonts w:hint="eastAsia"/>
        </w:rPr>
        <w:t>　　第三节 工业地产企业盈利模式</w:t>
      </w:r>
      <w:r>
        <w:rPr>
          <w:rFonts w:hint="eastAsia"/>
        </w:rPr>
        <w:br/>
      </w:r>
      <w:r>
        <w:rPr>
          <w:rFonts w:hint="eastAsia"/>
        </w:rPr>
        <w:t>　　　　一、主要以土地溢价增值而获取利润</w:t>
      </w:r>
      <w:r>
        <w:rPr>
          <w:rFonts w:hint="eastAsia"/>
        </w:rPr>
        <w:br/>
      </w:r>
      <w:r>
        <w:rPr>
          <w:rFonts w:hint="eastAsia"/>
        </w:rPr>
        <w:t>　　　　二、进行项目开发，通过长期持有经营收益或出售产品获利</w:t>
      </w:r>
      <w:r>
        <w:rPr>
          <w:rFonts w:hint="eastAsia"/>
        </w:rPr>
        <w:br/>
      </w:r>
      <w:r>
        <w:rPr>
          <w:rFonts w:hint="eastAsia"/>
        </w:rPr>
        <w:t>　　　　三、通过与工业企业联合，按需订制地产开发模式而获利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2019-2024年中国工业地产行业市场发展环境分析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2019-2024年中国工业地产行业政策环境分析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一、中国工业地产政策</w:t>
      </w:r>
      <w:r>
        <w:rPr>
          <w:rFonts w:hint="eastAsia"/>
        </w:rPr>
        <w:br/>
      </w:r>
      <w:r>
        <w:rPr>
          <w:rFonts w:hint="eastAsia"/>
        </w:rPr>
        <w:t>　　　　二、2019-2024年中国土地政策分析</w:t>
      </w:r>
      <w:r>
        <w:rPr>
          <w:rFonts w:hint="eastAsia"/>
        </w:rPr>
        <w:br/>
      </w:r>
      <w:r>
        <w:rPr>
          <w:rFonts w:hint="eastAsia"/>
        </w:rPr>
        <w:t>　　　　三、国家调控政策对工业地产的影响</w:t>
      </w:r>
      <w:r>
        <w:rPr>
          <w:rFonts w:hint="eastAsia"/>
        </w:rPr>
        <w:br/>
      </w:r>
      <w:r>
        <w:rPr>
          <w:rFonts w:hint="eastAsia"/>
        </w:rPr>
        <w:t>　　第三节 2019-2024年中国工业地产行业社会环境分析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2019-2024年中国工业地产行业运行形势剖析</w:t>
      </w:r>
      <w:r>
        <w:rPr>
          <w:rFonts w:hint="eastAsia"/>
        </w:rPr>
        <w:br/>
      </w:r>
      <w:r>
        <w:rPr>
          <w:rFonts w:hint="eastAsia"/>
        </w:rPr>
        <w:t>　　第一节 2019-2024年中国工业地产行业发展概述</w:t>
      </w:r>
      <w:r>
        <w:rPr>
          <w:rFonts w:hint="eastAsia"/>
        </w:rPr>
        <w:br/>
      </w:r>
      <w:r>
        <w:rPr>
          <w:rFonts w:hint="eastAsia"/>
        </w:rPr>
        <w:t>　　　　一、我国工业地产的兴起</w:t>
      </w:r>
      <w:r>
        <w:rPr>
          <w:rFonts w:hint="eastAsia"/>
        </w:rPr>
        <w:br/>
      </w:r>
      <w:r>
        <w:rPr>
          <w:rFonts w:hint="eastAsia"/>
        </w:rPr>
        <w:t>　　　　二、我国工业地产发展所处阶段</w:t>
      </w:r>
      <w:r>
        <w:rPr>
          <w:rFonts w:hint="eastAsia"/>
        </w:rPr>
        <w:br/>
      </w:r>
      <w:r>
        <w:rPr>
          <w:rFonts w:hint="eastAsia"/>
        </w:rPr>
        <w:t>　　　　三、工业地产将成房地产投资新亮点</w:t>
      </w:r>
      <w:r>
        <w:rPr>
          <w:rFonts w:hint="eastAsia"/>
        </w:rPr>
        <w:br/>
      </w:r>
      <w:r>
        <w:rPr>
          <w:rFonts w:hint="eastAsia"/>
        </w:rPr>
        <w:t>　　　　四、惠州工业地产市场的现状和发展潜力</w:t>
      </w:r>
      <w:r>
        <w:rPr>
          <w:rFonts w:hint="eastAsia"/>
        </w:rPr>
        <w:br/>
      </w:r>
      <w:r>
        <w:rPr>
          <w:rFonts w:hint="eastAsia"/>
        </w:rPr>
        <w:t>　　第二节 2019-2024年中国工业地产建设中存在的问题</w:t>
      </w:r>
      <w:r>
        <w:rPr>
          <w:rFonts w:hint="eastAsia"/>
        </w:rPr>
        <w:br/>
      </w:r>
      <w:r>
        <w:rPr>
          <w:rFonts w:hint="eastAsia"/>
        </w:rPr>
        <w:t>　　　　一、“明星园区”太少，重复建设严重</w:t>
      </w:r>
      <w:r>
        <w:rPr>
          <w:rFonts w:hint="eastAsia"/>
        </w:rPr>
        <w:br/>
      </w:r>
      <w:r>
        <w:rPr>
          <w:rFonts w:hint="eastAsia"/>
        </w:rPr>
        <w:t>　　　　二、招商引资机制不完善，来者不拒</w:t>
      </w:r>
      <w:r>
        <w:rPr>
          <w:rFonts w:hint="eastAsia"/>
        </w:rPr>
        <w:br/>
      </w:r>
      <w:r>
        <w:rPr>
          <w:rFonts w:hint="eastAsia"/>
        </w:rPr>
        <w:t>　　　　三、贪大求洋，面子工程</w:t>
      </w:r>
      <w:r>
        <w:rPr>
          <w:rFonts w:hint="eastAsia"/>
        </w:rPr>
        <w:br/>
      </w:r>
      <w:r>
        <w:rPr>
          <w:rFonts w:hint="eastAsia"/>
        </w:rPr>
        <w:t>　　　　四、资金供应链不完善，融资成瓶颈</w:t>
      </w:r>
      <w:r>
        <w:rPr>
          <w:rFonts w:hint="eastAsia"/>
        </w:rPr>
        <w:br/>
      </w:r>
      <w:r>
        <w:rPr>
          <w:rFonts w:hint="eastAsia"/>
        </w:rPr>
        <w:t>　　第三节 2019-2024年中国工业地产行业应对策略分析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2019-2024年中国工业地产行业运行走势解析</w:t>
      </w:r>
      <w:r>
        <w:rPr>
          <w:rFonts w:hint="eastAsia"/>
        </w:rPr>
        <w:br/>
      </w:r>
      <w:r>
        <w:rPr>
          <w:rFonts w:hint="eastAsia"/>
        </w:rPr>
        <w:t>　　第一节 2019-2024年世界工业地产发展综述</w:t>
      </w:r>
      <w:r>
        <w:rPr>
          <w:rFonts w:hint="eastAsia"/>
        </w:rPr>
        <w:br/>
      </w:r>
      <w:r>
        <w:rPr>
          <w:rFonts w:hint="eastAsia"/>
        </w:rPr>
        <w:t>　　　　一、国外工业地产开发商放缓投资中国步伐</w:t>
      </w:r>
      <w:r>
        <w:rPr>
          <w:rFonts w:hint="eastAsia"/>
        </w:rPr>
        <w:br/>
      </w:r>
      <w:r>
        <w:rPr>
          <w:rFonts w:hint="eastAsia"/>
        </w:rPr>
        <w:t>　　　　二、日本工业地产研究</w:t>
      </w:r>
      <w:r>
        <w:rPr>
          <w:rFonts w:hint="eastAsia"/>
        </w:rPr>
        <w:br/>
      </w:r>
      <w:r>
        <w:rPr>
          <w:rFonts w:hint="eastAsia"/>
        </w:rPr>
        <w:t>　　　　三、美国工业地产分类及启示</w:t>
      </w:r>
      <w:r>
        <w:rPr>
          <w:rFonts w:hint="eastAsia"/>
        </w:rPr>
        <w:br/>
      </w:r>
      <w:r>
        <w:rPr>
          <w:rFonts w:hint="eastAsia"/>
        </w:rPr>
        <w:t>　　第二节 2019-2024年中国工业地产行业运行走势分析</w:t>
      </w:r>
      <w:r>
        <w:rPr>
          <w:rFonts w:hint="eastAsia"/>
        </w:rPr>
        <w:br/>
      </w:r>
      <w:r>
        <w:rPr>
          <w:rFonts w:hint="eastAsia"/>
        </w:rPr>
        <w:t>　　　　一、中国工业地产市场已恢复到金融危机前水平</w:t>
      </w:r>
      <w:r>
        <w:rPr>
          <w:rFonts w:hint="eastAsia"/>
        </w:rPr>
        <w:br/>
      </w:r>
      <w:r>
        <w:rPr>
          <w:rFonts w:hint="eastAsia"/>
        </w:rPr>
        <w:t>　　　　二、发展工业地产，节约集约用地</w:t>
      </w:r>
      <w:r>
        <w:rPr>
          <w:rFonts w:hint="eastAsia"/>
        </w:rPr>
        <w:br/>
      </w:r>
      <w:r>
        <w:rPr>
          <w:rFonts w:hint="eastAsia"/>
        </w:rPr>
        <w:t>　　　　三、工业地产市场稳步发展</w:t>
      </w:r>
      <w:r>
        <w:rPr>
          <w:rFonts w:hint="eastAsia"/>
        </w:rPr>
        <w:br/>
      </w:r>
      <w:r>
        <w:rPr>
          <w:rFonts w:hint="eastAsia"/>
        </w:rPr>
        <w:t>　　　　四、中国工业地产联盟成立</w:t>
      </w:r>
      <w:r>
        <w:rPr>
          <w:rFonts w:hint="eastAsia"/>
        </w:rPr>
        <w:br/>
      </w:r>
      <w:r>
        <w:rPr>
          <w:rFonts w:hint="eastAsia"/>
        </w:rPr>
        <w:t>　　第三节 2019-2024年中国工业地产重点城市分析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2019-2024年中国土地市场运行形势分析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2019-2024年中国土地供给分析</w:t>
      </w:r>
      <w:r>
        <w:rPr>
          <w:rFonts w:hint="eastAsia"/>
        </w:rPr>
        <w:br/>
      </w:r>
      <w:r>
        <w:rPr>
          <w:rFonts w:hint="eastAsia"/>
        </w:rPr>
        <w:t>　　　　一、土地供给量开始增大</w:t>
      </w:r>
      <w:r>
        <w:rPr>
          <w:rFonts w:hint="eastAsia"/>
        </w:rPr>
        <w:br/>
      </w:r>
      <w:r>
        <w:rPr>
          <w:rFonts w:hint="eastAsia"/>
        </w:rPr>
        <w:t>　　　　二、未来土地供给潜力大，农村建设用地成大势所趋</w:t>
      </w:r>
      <w:r>
        <w:rPr>
          <w:rFonts w:hint="eastAsia"/>
        </w:rPr>
        <w:br/>
      </w:r>
      <w:r>
        <w:rPr>
          <w:rFonts w:hint="eastAsia"/>
        </w:rPr>
        <w:t>　　　　三、政策关注供应端未来土地市场将加大供给</w:t>
      </w:r>
      <w:r>
        <w:rPr>
          <w:rFonts w:hint="eastAsia"/>
        </w:rPr>
        <w:br/>
      </w:r>
      <w:r>
        <w:rPr>
          <w:rFonts w:hint="eastAsia"/>
        </w:rPr>
        <w:t>　　第二节 2019-2024年中国土地需求分析</w:t>
      </w:r>
      <w:r>
        <w:rPr>
          <w:rFonts w:hint="eastAsia"/>
        </w:rPr>
        <w:br/>
      </w:r>
      <w:r>
        <w:rPr>
          <w:rFonts w:hint="eastAsia"/>
        </w:rPr>
        <w:t>　　　　一、土地需求的特点</w:t>
      </w:r>
      <w:r>
        <w:rPr>
          <w:rFonts w:hint="eastAsia"/>
        </w:rPr>
        <w:br/>
      </w:r>
      <w:r>
        <w:rPr>
          <w:rFonts w:hint="eastAsia"/>
        </w:rPr>
        <w:t>　　　　二、土地需求量分析</w:t>
      </w:r>
      <w:r>
        <w:rPr>
          <w:rFonts w:hint="eastAsia"/>
        </w:rPr>
        <w:br/>
      </w:r>
      <w:r>
        <w:rPr>
          <w:rFonts w:hint="eastAsia"/>
        </w:rPr>
        <w:t>　　　　三、重点地区土地需求分析</w:t>
      </w:r>
      <w:r>
        <w:rPr>
          <w:rFonts w:hint="eastAsia"/>
        </w:rPr>
        <w:br/>
      </w:r>
      <w:r>
        <w:rPr>
          <w:rFonts w:hint="eastAsia"/>
        </w:rPr>
        <w:t>　　第三节 2019-2024年影响中国土地需求的因素分析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2019-2024年中国房地产行业运行形势透析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</w:t>
      </w:r>
      <w:r>
        <w:rPr>
          <w:rFonts w:hint="eastAsia"/>
        </w:rPr>
        <w:br/>
      </w:r>
      <w:r>
        <w:rPr>
          <w:rFonts w:hint="eastAsia"/>
        </w:rPr>
        <w:t>　　第二节 2019-2024年中国房地产市场运行分析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三、房地产开发完成情况</w:t>
      </w:r>
      <w:r>
        <w:rPr>
          <w:rFonts w:hint="eastAsia"/>
        </w:rPr>
        <w:br/>
      </w:r>
      <w:r>
        <w:rPr>
          <w:rFonts w:hint="eastAsia"/>
        </w:rPr>
        <w:t>　　　　四、商品房销售和空置情况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七、中国企业景气指数分析</w:t>
      </w:r>
      <w:r>
        <w:rPr>
          <w:rFonts w:hint="eastAsia"/>
        </w:rPr>
        <w:br/>
      </w:r>
      <w:r>
        <w:rPr>
          <w:rFonts w:hint="eastAsia"/>
        </w:rPr>
        <w:t>　　第三节 近三年我国大中城市房屋市场销售价格指数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第七章 2019-2024年中国工业地产行业市场竞争格局分析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2019-2024年中国工业地产行业竞争格局分析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一、工业地产竞争激烈成内外资企业投资新宠</w:t>
      </w:r>
      <w:r>
        <w:rPr>
          <w:rFonts w:hint="eastAsia"/>
        </w:rPr>
        <w:br/>
      </w:r>
      <w:r>
        <w:rPr>
          <w:rFonts w:hint="eastAsia"/>
        </w:rPr>
        <w:t>　　　　二、常州工业地产的竞争形势分析</w:t>
      </w:r>
      <w:r>
        <w:rPr>
          <w:rFonts w:hint="eastAsia"/>
        </w:rPr>
        <w:br/>
      </w:r>
      <w:r>
        <w:rPr>
          <w:rFonts w:hint="eastAsia"/>
        </w:rPr>
        <w:t>　　第二节 2019-2024年中国工业地产行业重点城市竞争分析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2019-2024年中国工业地产行业提升竞争力策略分析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2019-2024年中国工业地产行业上市公司竞争性财务数据分析</w:t>
      </w:r>
      <w:r>
        <w:rPr>
          <w:rFonts w:hint="eastAsia"/>
        </w:rPr>
        <w:br/>
      </w:r>
      <w:r>
        <w:rPr>
          <w:rFonts w:hint="eastAsia"/>
        </w:rPr>
        <w:t>　　第一节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南京新港高科技股份有限公司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厦门建发股份有限公司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苏州新区高新技术产业股份有限公司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鲁商置业股份有限公司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上海世贸股份有限公司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北京万通地产股份有限公司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行业投资策略及发展预测</w:t>
      </w:r>
      <w:r>
        <w:rPr>
          <w:rFonts w:hint="eastAsia"/>
        </w:rPr>
        <w:br/>
      </w:r>
      <w:r>
        <w:rPr>
          <w:rFonts w:hint="eastAsia"/>
        </w:rPr>
        <w:t>第九章 2019-2024年中国房地产融资分析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2019-2024年中国房地产融资市场现状分析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2019-2024年中国房地产企业融资分析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2024-2030年中国房地产行业投融资与并购策略分析</w:t>
      </w:r>
      <w:r>
        <w:rPr>
          <w:rFonts w:hint="eastAsia"/>
        </w:rPr>
        <w:br/>
      </w:r>
      <w:r>
        <w:rPr>
          <w:rFonts w:hint="eastAsia"/>
        </w:rPr>
        <w:t>　　第一节 2024-2030年中国房地产企业融资渠道策略分析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　　一、国家房地产金融调控政策分析</w:t>
      </w:r>
      <w:r>
        <w:rPr>
          <w:rFonts w:hint="eastAsia"/>
        </w:rPr>
        <w:br/>
      </w:r>
      <w:r>
        <w:rPr>
          <w:rFonts w:hint="eastAsia"/>
        </w:rPr>
        <w:t>　　　　二、我国房地产现行融资渠道问题分析</w:t>
      </w:r>
      <w:r>
        <w:rPr>
          <w:rFonts w:hint="eastAsia"/>
        </w:rPr>
        <w:br/>
      </w:r>
      <w:r>
        <w:rPr>
          <w:rFonts w:hint="eastAsia"/>
        </w:rPr>
        <w:t>　　　　三、我国房地产企业融资渠道策略分析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2024-2030年中国房地产融资策略分析</w:t>
      </w:r>
      <w:r>
        <w:rPr>
          <w:rFonts w:hint="eastAsia"/>
        </w:rPr>
        <w:br/>
      </w:r>
      <w:r>
        <w:rPr>
          <w:rFonts w:hint="eastAsia"/>
        </w:rPr>
        <w:t>　　　　一、中国房地产融资模式分析</w:t>
      </w:r>
      <w:r>
        <w:rPr>
          <w:rFonts w:hint="eastAsia"/>
        </w:rPr>
        <w:br/>
      </w:r>
      <w:r>
        <w:rPr>
          <w:rFonts w:hint="eastAsia"/>
        </w:rPr>
        <w:t>　　　　二、房地产中小公司融资策略分析</w:t>
      </w:r>
      <w:r>
        <w:rPr>
          <w:rFonts w:hint="eastAsia"/>
        </w:rPr>
        <w:br/>
      </w:r>
      <w:r>
        <w:rPr>
          <w:rFonts w:hint="eastAsia"/>
        </w:rPr>
        <w:t>　　　　三、我国中小型房地产企业融资出路分析</w:t>
      </w:r>
      <w:r>
        <w:rPr>
          <w:rFonts w:hint="eastAsia"/>
        </w:rPr>
        <w:br/>
      </w:r>
      <w:r>
        <w:rPr>
          <w:rFonts w:hint="eastAsia"/>
        </w:rPr>
        <w:t>　　第三节 商业地产融资创新途径分析</w:t>
      </w:r>
      <w:r>
        <w:rPr>
          <w:rFonts w:hint="eastAsia"/>
        </w:rPr>
        <w:br/>
      </w:r>
      <w:r>
        <w:rPr>
          <w:rFonts w:hint="eastAsia"/>
        </w:rPr>
        <w:t>　　　　一、预售的法规化</w:t>
      </w:r>
      <w:r>
        <w:rPr>
          <w:rFonts w:hint="eastAsia"/>
        </w:rPr>
        <w:br/>
      </w:r>
      <w:r>
        <w:rPr>
          <w:rFonts w:hint="eastAsia"/>
        </w:rPr>
        <w:t>　　　　二、垫资的信用化</w:t>
      </w:r>
      <w:r>
        <w:rPr>
          <w:rFonts w:hint="eastAsia"/>
        </w:rPr>
        <w:br/>
      </w:r>
      <w:r>
        <w:rPr>
          <w:rFonts w:hint="eastAsia"/>
        </w:rPr>
        <w:t>　　　　三、信贷的多元化</w:t>
      </w:r>
      <w:r>
        <w:rPr>
          <w:rFonts w:hint="eastAsia"/>
        </w:rPr>
        <w:br/>
      </w:r>
      <w:r>
        <w:rPr>
          <w:rFonts w:hint="eastAsia"/>
        </w:rPr>
        <w:t>　　　　四、资产的证券化</w:t>
      </w:r>
      <w:r>
        <w:rPr>
          <w:rFonts w:hint="eastAsia"/>
        </w:rPr>
        <w:br/>
      </w:r>
      <w:r>
        <w:rPr>
          <w:rFonts w:hint="eastAsia"/>
        </w:rPr>
        <w:t>　　　　五、土地的梯度化</w:t>
      </w:r>
      <w:r>
        <w:rPr>
          <w:rFonts w:hint="eastAsia"/>
        </w:rPr>
        <w:br/>
      </w:r>
      <w:r>
        <w:rPr>
          <w:rFonts w:hint="eastAsia"/>
        </w:rPr>
        <w:t>　　　　六、股权的开放化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2024-2030年中国工业地产行业发展趋势分析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2024-2030年中国工业地产发展趋势</w:t>
      </w:r>
      <w:r>
        <w:rPr>
          <w:rFonts w:hint="eastAsia"/>
        </w:rPr>
        <w:br/>
      </w:r>
      <w:r>
        <w:rPr>
          <w:rFonts w:hint="eastAsia"/>
        </w:rPr>
        <w:t>　　　　一、政策将强调市场对工业用地的配置作用</w:t>
      </w:r>
      <w:r>
        <w:rPr>
          <w:rFonts w:hint="eastAsia"/>
        </w:rPr>
        <w:br/>
      </w:r>
      <w:r>
        <w:rPr>
          <w:rFonts w:hint="eastAsia"/>
        </w:rPr>
        <w:t>　　　　二、国外地产巨头携手投资基金联合进入</w:t>
      </w:r>
      <w:r>
        <w:rPr>
          <w:rFonts w:hint="eastAsia"/>
        </w:rPr>
        <w:br/>
      </w:r>
      <w:r>
        <w:rPr>
          <w:rFonts w:hint="eastAsia"/>
        </w:rPr>
        <w:t>　　　　三、投资热点区域将不断扩大</w:t>
      </w:r>
      <w:r>
        <w:rPr>
          <w:rFonts w:hint="eastAsia"/>
        </w:rPr>
        <w:br/>
      </w:r>
      <w:r>
        <w:rPr>
          <w:rFonts w:hint="eastAsia"/>
        </w:rPr>
        <w:t>　　第二节 2024-2030年中国工业地产发展趋势的影响因素分析</w:t>
      </w:r>
      <w:r>
        <w:rPr>
          <w:rFonts w:hint="eastAsia"/>
        </w:rPr>
        <w:br/>
      </w:r>
      <w:r>
        <w:rPr>
          <w:rFonts w:hint="eastAsia"/>
        </w:rPr>
        <w:t>　　　　一、政府政策的影响</w:t>
      </w:r>
      <w:r>
        <w:rPr>
          <w:rFonts w:hint="eastAsia"/>
        </w:rPr>
        <w:br/>
      </w:r>
      <w:r>
        <w:rPr>
          <w:rFonts w:hint="eastAsia"/>
        </w:rPr>
        <w:t>　　　　二、市场供求的影响</w:t>
      </w:r>
      <w:r>
        <w:rPr>
          <w:rFonts w:hint="eastAsia"/>
        </w:rPr>
        <w:br/>
      </w:r>
      <w:r>
        <w:rPr>
          <w:rFonts w:hint="eastAsia"/>
        </w:rPr>
        <w:t>　　　　三、发展模式的影响</w:t>
      </w:r>
      <w:r>
        <w:rPr>
          <w:rFonts w:hint="eastAsia"/>
        </w:rPr>
        <w:br/>
      </w:r>
      <w:r>
        <w:rPr>
          <w:rFonts w:hint="eastAsia"/>
        </w:rPr>
        <w:t>　　　　四、投资回报的影响</w:t>
      </w:r>
      <w:r>
        <w:rPr>
          <w:rFonts w:hint="eastAsia"/>
        </w:rPr>
        <w:br/>
      </w:r>
      <w:r>
        <w:rPr>
          <w:rFonts w:hint="eastAsia"/>
        </w:rPr>
        <w:t>　　第三节 2024-2030年中国工业地产行业盈利预测分析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2024-2030年中国工业地产业投资机会与风险分析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2024-2030年中国工业地产业投资环境分析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2024-2030年中国工业地产业投资机会分析</w:t>
      </w:r>
      <w:r>
        <w:rPr>
          <w:rFonts w:hint="eastAsia"/>
        </w:rPr>
        <w:br/>
      </w:r>
      <w:r>
        <w:rPr>
          <w:rFonts w:hint="eastAsia"/>
        </w:rPr>
        <w:t>　　　　一、工业地产投资潜力分析</w:t>
      </w:r>
      <w:r>
        <w:rPr>
          <w:rFonts w:hint="eastAsia"/>
        </w:rPr>
        <w:br/>
      </w:r>
      <w:r>
        <w:rPr>
          <w:rFonts w:hint="eastAsia"/>
        </w:rPr>
        <w:t>　　　　二、工业地产投资吸引力分析</w:t>
      </w:r>
      <w:r>
        <w:rPr>
          <w:rFonts w:hint="eastAsia"/>
        </w:rPr>
        <w:br/>
      </w:r>
      <w:r>
        <w:rPr>
          <w:rFonts w:hint="eastAsia"/>
        </w:rPr>
        <w:t>　　　　三、二三线城市成工业地产投资热点</w:t>
      </w:r>
      <w:r>
        <w:rPr>
          <w:rFonts w:hint="eastAsia"/>
        </w:rPr>
        <w:br/>
      </w:r>
      <w:r>
        <w:rPr>
          <w:rFonts w:hint="eastAsia"/>
        </w:rPr>
        <w:t>　　第三节 2024-2030年中国工业地产业投资风险分析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2019-2024年城镇非私营单位就业人员年平均工资及名义增速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2024年GDP度累计增长速度与增速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GDP环比增速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2024年城镇私营单位就业人员年平均工资及名义增速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2019-2024年城镇非私营单位就业人员年平均工资及名义增速</w:t>
      </w:r>
      <w:r>
        <w:rPr>
          <w:rFonts w:hint="eastAsia"/>
        </w:rPr>
        <w:br/>
      </w:r>
      <w:r>
        <w:rPr>
          <w:rFonts w:hint="eastAsia"/>
        </w:rPr>
        <w:t>　　图表 2024年城镇私营单位分地区就业人员年平均工资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2024年城镇私营单位分行业就业人员年平均工资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2024年城镇非私营单位就业人员分行业年平均工资</w:t>
      </w:r>
      <w:r>
        <w:rPr>
          <w:rFonts w:hint="eastAsia"/>
        </w:rPr>
        <w:br/>
      </w:r>
      <w:r>
        <w:rPr>
          <w:rFonts w:hint="eastAsia"/>
        </w:rPr>
        <w:t>　　图表 2024年城镇非私营单位分登记注册类型就业人员年平均工资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2024年我国消费价格指数CPI与PPI变化对比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2024年各省城乡居民恩格尔系数对比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2019-2024年全国城乡居民恩格尔系数对比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2024年份我国规模以上工业增加值同比增长速度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2024年钢材日均产量及同比增长速度</w:t>
      </w:r>
      <w:r>
        <w:rPr>
          <w:rFonts w:hint="eastAsia"/>
        </w:rPr>
        <w:br/>
      </w:r>
      <w:r>
        <w:rPr>
          <w:rFonts w:hint="eastAsia"/>
        </w:rPr>
        <w:t>　　图表 2024年份我国水泥日均产量及同比增速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2024年份我国原油加工量日均产量及同比增速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2024年份我国十种有色金属日均产量及同比增速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2024年份我国乙烯日均产量及同比增速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2024年份我国汽车日均产量及同比增速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2024年北京房地产市场地位领先企业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2024年上海房地产市场地位领先企业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2024年广州房地产市场地位领先企业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2024年深圳房地产市场地位领先企业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2024年天津房地产市场地位领先企业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2024年重庆房地产市场地位领先企业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2024年杭州房地产市场地位领先企业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2024年宁波房地产市场地位领先企业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2024年南京房地产市场地位领先企业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2024年苏州房地产市场地位领先企业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2024年长沙房地产市场地位领先企业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2024年武汉房地产市场地位领先企业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2024年成都房地产市场地位领先企业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2024年南昌房地产市场地位领先企业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2024年济南房地产市场地位领先企业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2024年青岛房地产市场地位领先企业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2024年沈阳房地产市场地位领先企业</w:t>
      </w:r>
      <w:r>
        <w:rPr>
          <w:rFonts w:hint="eastAsia"/>
        </w:rPr>
        <w:br/>
      </w:r>
      <w:r>
        <w:rPr>
          <w:rFonts w:hint="eastAsia"/>
        </w:rPr>
        <w:t>　　图表 2024年大连房地产市场地位领先企业</w:t>
      </w:r>
      <w:r>
        <w:rPr>
          <w:rFonts w:hint="eastAsia"/>
        </w:rPr>
        <w:br/>
      </w:r>
      <w:r>
        <w:rPr>
          <w:rFonts w:hint="eastAsia"/>
        </w:rPr>
        <w:t>　　图表 我国主要房地产企业的性质情况</w:t>
      </w:r>
      <w:r>
        <w:rPr>
          <w:rFonts w:hint="eastAsia"/>
        </w:rPr>
        <w:br/>
      </w:r>
      <w:r>
        <w:rPr>
          <w:rFonts w:hint="eastAsia"/>
        </w:rPr>
        <w:t>　　图表 中国房地产开发商排名百强企业性质结构</w:t>
      </w:r>
      <w:r>
        <w:rPr>
          <w:rFonts w:hint="eastAsia"/>
        </w:rPr>
        <w:br/>
      </w:r>
      <w:r>
        <w:rPr>
          <w:rFonts w:hint="eastAsia"/>
        </w:rPr>
        <w:t>　　图表 2019-2024年北京房屋施工面积</w:t>
      </w:r>
      <w:r>
        <w:rPr>
          <w:rFonts w:hint="eastAsia"/>
        </w:rPr>
        <w:br/>
      </w:r>
      <w:r>
        <w:rPr>
          <w:rFonts w:hint="eastAsia"/>
        </w:rPr>
        <w:t>　　图表 2019-2024年天津市房屋施工面积</w:t>
      </w:r>
      <w:r>
        <w:rPr>
          <w:rFonts w:hint="eastAsia"/>
        </w:rPr>
        <w:br/>
      </w:r>
      <w:r>
        <w:rPr>
          <w:rFonts w:hint="eastAsia"/>
        </w:rPr>
        <w:t>　　图表 2019-2024年北京房屋施工面积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2019-2024年辽宁省房屋施工面积</w:t>
      </w:r>
      <w:r>
        <w:rPr>
          <w:rFonts w:hint="eastAsia"/>
        </w:rPr>
        <w:br/>
      </w:r>
      <w:r>
        <w:rPr>
          <w:rFonts w:hint="eastAsia"/>
        </w:rPr>
        <w:t>　　图表 2019-2024年上海市房屋施工面积</w:t>
      </w:r>
      <w:r>
        <w:rPr>
          <w:rFonts w:hint="eastAsia"/>
        </w:rPr>
        <w:br/>
      </w:r>
      <w:r>
        <w:rPr>
          <w:rFonts w:hint="eastAsia"/>
        </w:rPr>
        <w:t>　　图表 2019-2024年江苏省房屋施工面积</w:t>
      </w:r>
      <w:r>
        <w:rPr>
          <w:rFonts w:hint="eastAsia"/>
        </w:rPr>
        <w:br/>
      </w:r>
      <w:r>
        <w:rPr>
          <w:rFonts w:hint="eastAsia"/>
        </w:rPr>
        <w:t>　　图表 2019-2024年广东省房屋施工面积</w:t>
      </w:r>
      <w:r>
        <w:rPr>
          <w:rFonts w:hint="eastAsia"/>
        </w:rPr>
        <w:br/>
      </w:r>
      <w:r>
        <w:rPr>
          <w:rFonts w:hint="eastAsia"/>
        </w:rPr>
        <w:t>　　图表 2023-2024年全国产地产投资开发情况</w:t>
      </w:r>
      <w:r>
        <w:rPr>
          <w:rFonts w:hint="eastAsia"/>
        </w:rPr>
        <w:br/>
      </w:r>
      <w:r>
        <w:rPr>
          <w:rFonts w:hint="eastAsia"/>
        </w:rPr>
        <w:t>　　图表 2019-2024年中国东部地区房地产开发投资完成额及比同期增长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3a6c27a034a2f" w:history="1">
        <w:r>
          <w:rPr>
            <w:rStyle w:val="Hyperlink"/>
          </w:rPr>
          <w:t>2024年中国工业地产发展现状调研及市场前景分析报告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3a6c27a034a2f" w:history="1">
        <w:r>
          <w:rPr>
            <w:rStyle w:val="Hyperlink"/>
          </w:rPr>
          <w:t>https://www.20087.com/M_QiTa/53/GongYeDiChanHangYeXianZhuangYuFaZhanQianJing.html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98317be9b40f5" w:history="1">
      <w:r>
        <w:rPr>
          <w:rStyle w:val="Hyperlink"/>
        </w:rPr>
        <w:t>2024年中国工业地产发展现状调研及市场前景分析报告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GongYeDiChanHangYeXianZhuangYuFaZhanQianJing.html" TargetMode="External" Id="Rda03a6c27a03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GongYeDiChanHangYeXianZhuangYuFaZhanQianJing.html" TargetMode="External" Id="R1e198317be9b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2024-03-20T06:25:00Z</dcterms:created>
  <dcterms:modified xsi:type="dcterms:W3CDTF">2024-03-20T07:25:00Z</dcterms:modified>
  <dc:subject>2024年中国工业地产发展现状调研及市场前景分析报告</dc:subject>
  <dc:title>2024年中国工业地产发展现状调研及市场前景分析报告</dc:title>
  <cp:keywords>2024年中国工业地产发展现状调研及市场前景分析报告</cp:keywords>
  <dc:description>2024年中国工业地产发展现状调研及市场前景分析报告</dc:description>
</cp:coreProperties>
</file>