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939419c2049aa" w:history="1">
              <w:r>
                <w:rPr>
                  <w:rStyle w:val="Hyperlink"/>
                </w:rPr>
                <w:t>2025-2031年中国现代职业教育市场现状与发展前景分析报告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939419c2049aa" w:history="1">
              <w:r>
                <w:rPr>
                  <w:rStyle w:val="Hyperlink"/>
                </w:rPr>
                <w:t>2025-2031年中国现代职业教育市场现状与发展前景分析报告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939419c2049aa" w:history="1">
                <w:r>
                  <w:rPr>
                    <w:rStyle w:val="Hyperlink"/>
                  </w:rPr>
                  <w:t>https://www.20087.com/3/55/XianDaiZhiYeJiaoYuDeQianJing.html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职业教育在全球范围内正经历深刻的转型，旨在培养适应21世纪劳动力市场需求的技能型人才。随着技术的快速发展和产业结构的调整，职业教育体系不断引入新技术和新教学方法，如在线学习平台、虚拟实境（VR）培训和项目导向学习（PBL），以提升学生的实践能力和创新思维。同时，校企合作模式日益普遍，企业直接参与课程设计和实习实训，确保教育内容与行业需求紧密结合。</w:t>
      </w:r>
      <w:r>
        <w:rPr>
          <w:rFonts w:hint="eastAsia"/>
        </w:rPr>
        <w:br/>
      </w:r>
      <w:r>
        <w:rPr>
          <w:rFonts w:hint="eastAsia"/>
        </w:rPr>
        <w:t>　　未来，现代职业教育将更加注重个性化和终身学习。人工智能和大数据分析将用于定制学习路径，满足不同学生的学习节奏和兴趣。同时，随着工作市场对跨学科能力和终身技能更新的需求增加，职业教育将拓展至成人教育和继续教育领域，提供灵活的再培训和专业升级课程，帮助在职人员适应职业变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939419c2049aa" w:history="1">
        <w:r>
          <w:rPr>
            <w:rStyle w:val="Hyperlink"/>
          </w:rPr>
          <w:t>2025-2031年中国现代职业教育市场现状与发展前景分析报告</w:t>
        </w:r>
      </w:hyperlink>
      <w:r>
        <w:rPr>
          <w:rFonts w:hint="eastAsia"/>
        </w:rPr>
        <w:t>》全面分析了现代职业教育行业的现状，深入探讨了现代职业教育市场需求、市场规模及价格波动。现代职业教育报告探讨了产业链关键环节，并对现代职业教育各细分市场进行了研究。同时，基于权威数据和专业分析，科学预测了现代职业教育市场前景与发展趋势。此外，还评估了现代职业教育重点企业的经营状况，包括品牌影响力、市场集中度以及竞争格局，并审慎剖析了潜在风险与机遇。现代职业教育报告以其专业性、科学性和权威性，成为现代职业教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现代职业教育产业概述</w:t>
      </w:r>
      <w:r>
        <w:rPr>
          <w:rFonts w:hint="eastAsia"/>
        </w:rPr>
        <w:br/>
      </w:r>
      <w:r>
        <w:rPr>
          <w:rFonts w:hint="eastAsia"/>
        </w:rPr>
        <w:t>　　第一节 现代职业教育定义</w:t>
      </w:r>
      <w:r>
        <w:rPr>
          <w:rFonts w:hint="eastAsia"/>
        </w:rPr>
        <w:br/>
      </w:r>
      <w:r>
        <w:rPr>
          <w:rFonts w:hint="eastAsia"/>
        </w:rPr>
        <w:t>　　第二节 现代职业教育行业特点</w:t>
      </w:r>
      <w:r>
        <w:rPr>
          <w:rFonts w:hint="eastAsia"/>
        </w:rPr>
        <w:br/>
      </w:r>
      <w:r>
        <w:rPr>
          <w:rFonts w:hint="eastAsia"/>
        </w:rPr>
        <w:t>　　第三节 现代职业教育产业链分析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2024-2025年中国现代职业教育行业运行环境分析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中国现代职业教育运行经济环境分析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中国现代职业教育产业政策环境分析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一、现代职业教育行业监管体制</w:t>
      </w:r>
      <w:r>
        <w:rPr>
          <w:rFonts w:hint="eastAsia"/>
        </w:rPr>
        <w:br/>
      </w:r>
      <w:r>
        <w:rPr>
          <w:rFonts w:hint="eastAsia"/>
        </w:rPr>
        <w:t>　　　　二、现代职业教育行业主要法规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三、主要现代职业教育产业政策</w:t>
      </w:r>
      <w:r>
        <w:rPr>
          <w:rFonts w:hint="eastAsia"/>
        </w:rPr>
        <w:br/>
      </w:r>
      <w:r>
        <w:rPr>
          <w:rFonts w:hint="eastAsia"/>
        </w:rPr>
        <w:t>　　第三节 中国现代职业教育产业社会环境分析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国外现代职业教育行业发展态势分析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国外现代职业教育市场发展现状分析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国外主要国家现代职业教育市场现状</w:t>
      </w:r>
      <w:r>
        <w:rPr>
          <w:rFonts w:hint="eastAsia"/>
        </w:rPr>
        <w:br/>
      </w:r>
      <w:r>
        <w:rPr>
          <w:rFonts w:hint="eastAsia"/>
        </w:rPr>
        <w:t>　　第三节 国外现代职业教育行业发展趋势预测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中国现代职业教育行业市场分析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2019-2024年中国现代职业教育行业规模情况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2019-2024年中国现代职业教育市场规模情况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2019-2024年中国现代职业教育行业盈利情况分析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2019-2024年中国现代职业教育市场需求状况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2019-2024年中国现代职业教育行业市场供给状况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2019-2024年现代职业教育行业市场供需平衡状况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中国重点地区现代职业教育行业市场调研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重点地区（一）现代职业教育市场调研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重点地区（二）现代职业教育市场调研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重点地区（三）现代职业教育市场调研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重点地区（四）现代职业教育市场调研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重点地区（五）现代职业教育市场调研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中国现代职业教育行业价格走势及影响因素分析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国内现代职业教育行业价格回顾</w:t>
      </w:r>
      <w:r>
        <w:rPr>
          <w:rFonts w:hint="eastAsia"/>
        </w:rPr>
        <w:br/>
      </w:r>
      <w:r>
        <w:rPr>
          <w:rFonts w:hint="eastAsia"/>
        </w:rPr>
        <w:t>　　第二节 国内现代职业教育行业价格走势预测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国内现代职业教育行业价格影响因素分析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中国现代职业教育行业客户调研</w:t>
      </w:r>
      <w:r>
        <w:rPr>
          <w:rFonts w:hint="eastAsia"/>
        </w:rPr>
        <w:br/>
      </w:r>
      <w:r>
        <w:rPr>
          <w:rFonts w:hint="eastAsia"/>
        </w:rPr>
        <w:t>　　　　一、现代职业教育行业客户偏好调查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二、客户对现代职业教育品牌的首要认知渠道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三、现代职业教育品牌忠诚度调查</w:t>
      </w:r>
      <w:r>
        <w:rPr>
          <w:rFonts w:hint="eastAsia"/>
        </w:rPr>
        <w:br/>
      </w:r>
      <w:r>
        <w:rPr>
          <w:rFonts w:hint="eastAsia"/>
        </w:rPr>
        <w:t>　　　　四、现代职业教育行业客户消费理念调研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中国现代职业教育行业竞争格局分析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2025年现代职业教育行业集中度分析</w:t>
      </w:r>
      <w:r>
        <w:rPr>
          <w:rFonts w:hint="eastAsia"/>
        </w:rPr>
        <w:br/>
      </w:r>
      <w:r>
        <w:rPr>
          <w:rFonts w:hint="eastAsia"/>
        </w:rPr>
        <w:t>　　　　一、现代职业教育市场集中度分析</w:t>
      </w:r>
      <w:r>
        <w:rPr>
          <w:rFonts w:hint="eastAsia"/>
        </w:rPr>
        <w:br/>
      </w:r>
      <w:r>
        <w:rPr>
          <w:rFonts w:hint="eastAsia"/>
        </w:rPr>
        <w:t>　　　　二、现代职业教育企业集中度分析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2024-2025年现代职业教育行业竞争格局分析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一、现代职业教育行业竞争策略分析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二、现代职业教育行业竞争格局展望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三、我国现代职业教育市场竞争趋势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现代职业教育行业重点企业发展调研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现代职业教育行业企业经营策略研究分析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现代职业教育企业多样化经营策略分析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一、现代职业教育企业多样化经营情况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二、现行现代职业教育行业多样化经营的方向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大型现代职业教育企业集团未来发展策略分析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对中小现代职业教育企业生产经营的建议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现代职业教育行业投资风险与控制策略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现代职业教育行业SWOT模型分析</w:t>
      </w:r>
      <w:r>
        <w:rPr>
          <w:rFonts w:hint="eastAsia"/>
        </w:rPr>
        <w:br/>
      </w:r>
      <w:r>
        <w:rPr>
          <w:rFonts w:hint="eastAsia"/>
        </w:rPr>
        <w:t>　　　　一、现代职业教育行业优势分析</w:t>
      </w:r>
      <w:r>
        <w:rPr>
          <w:rFonts w:hint="eastAsia"/>
        </w:rPr>
        <w:br/>
      </w:r>
      <w:r>
        <w:rPr>
          <w:rFonts w:hint="eastAsia"/>
        </w:rPr>
        <w:t>　　　　二、现代职业教育行业劣势分析</w:t>
      </w:r>
      <w:r>
        <w:rPr>
          <w:rFonts w:hint="eastAsia"/>
        </w:rPr>
        <w:br/>
      </w:r>
      <w:r>
        <w:rPr>
          <w:rFonts w:hint="eastAsia"/>
        </w:rPr>
        <w:t>　　　　三、现代职业教育行业机会分析</w:t>
      </w:r>
      <w:r>
        <w:rPr>
          <w:rFonts w:hint="eastAsia"/>
        </w:rPr>
        <w:br/>
      </w:r>
      <w:r>
        <w:rPr>
          <w:rFonts w:hint="eastAsia"/>
        </w:rPr>
        <w:t>　　　　四、现代职业教育行业风险分析</w:t>
      </w:r>
      <w:r>
        <w:rPr>
          <w:rFonts w:hint="eastAsia"/>
        </w:rPr>
        <w:br/>
      </w:r>
      <w:r>
        <w:rPr>
          <w:rFonts w:hint="eastAsia"/>
        </w:rPr>
        <w:t>　　第二节 现代职业教育行业投资风险及控制策略分析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一、现代职业教育市场风险及控制策略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二、现代职业教育行业政策风险及控制策略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三、现代职业教育行业经营风险及控制策略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四、现代职业教育同业竞争风险及控制策略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五、现代职业教育行业其他风险及控制策略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2025-2031年中国现代职业教育行业投资潜力及发展趋势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2025-2031年现代职业教育行业投资潜力分析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一、现代职业教育行业重点可投资领域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二、现代职业教育行业目标市场需求潜力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三、现代职业教育行业投资潜力综合评判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[中^智^林^]2025-2031年中国现代职业教育行业发展趋势分析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一、2025年现代职业教育市场前景分析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二、2025年现代职业教育发展趋势预测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三、2025-2031年我国现代职业教育行业发展剖析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五、未来现代职业教育行业发展变局剖析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现代职业教育行业历程</w:t>
      </w:r>
      <w:r>
        <w:rPr>
          <w:rFonts w:hint="eastAsia"/>
        </w:rPr>
        <w:br/>
      </w:r>
      <w:r>
        <w:rPr>
          <w:rFonts w:hint="eastAsia"/>
        </w:rPr>
        <w:t>　　图表 现代职业教育行业生命周期</w:t>
      </w:r>
      <w:r>
        <w:rPr>
          <w:rFonts w:hint="eastAsia"/>
        </w:rPr>
        <w:br/>
      </w:r>
      <w:r>
        <w:rPr>
          <w:rFonts w:hint="eastAsia"/>
        </w:rPr>
        <w:t>　　图表 现代职业教育行业产业链分析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2019-2024年现代职业教育行业市场容量分析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2024年中国现代职业教育行业需求领域分布格局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2019-2024年中国现代职业教育出口金额分析</w:t>
      </w:r>
      <w:r>
        <w:rPr>
          <w:rFonts w:hint="eastAsia"/>
        </w:rPr>
        <w:br/>
      </w:r>
      <w:r>
        <w:rPr>
          <w:rFonts w:hint="eastAsia"/>
        </w:rPr>
        <w:t>　　图表 2024年中国现代职业教育进口国家及地区分析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2024年中国现代职业教育出口国家及地区分析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2019-2024年中国现代职业教育行业企业平均规模情况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**地区现代职业教育行业市场需求情况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现代职业教育重点企业（二）经营情况分析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现代职业教育重点企业（二）主要经济指标情况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现代职业教育企业信息</w:t>
      </w:r>
      <w:r>
        <w:rPr>
          <w:rFonts w:hint="eastAsia"/>
        </w:rPr>
        <w:br/>
      </w:r>
      <w:r>
        <w:rPr>
          <w:rFonts w:hint="eastAsia"/>
        </w:rPr>
        <w:t>　　图表 现代职业教育企业经营情况分析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现代职业教育重点企业（三）成长能力情况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2025-2031年中国现代职业教育行业产能预测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2025-2031年中国现代职业教育行业产量预测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2025-2031年中国现代职业教育市场需求量预测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2025-2031年中国现代职业教育行业供需平衡预测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2025-2031年中国现代职业教育行业市场容量预测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2025-2031年中国现代职业教育市场前景分析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2025-2031年中国现代职业教育发展趋势预测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939419c2049aa" w:history="1">
        <w:r>
          <w:rPr>
            <w:rStyle w:val="Hyperlink"/>
          </w:rPr>
          <w:t>2025-2031年中国现代职业教育市场现状与发展前景分析报告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939419c2049aa" w:history="1">
        <w:r>
          <w:rPr>
            <w:rStyle w:val="Hyperlink"/>
          </w:rPr>
          <w:t>https://www.20087.com/3/55/XianDaiZhiYeJiaoYuDeQianJing.html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教育类期刊、现代职业教育是什么级别的刊物、职业教育的重要性和意义、现代职业教育体系、当代教育实践与教学研究、现代职业教育质量提升计划资金管理办法、国家大力发展职业教育、现代职业教育质量提升计划、职业教育体系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0d74d37054a8b" w:history="1">
      <w:r>
        <w:rPr>
          <w:rStyle w:val="Hyperlink"/>
        </w:rPr>
        <w:t>2025-2031年中国现代职业教育市场现状与发展前景分析报告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anDaiZhiYeJiaoYuDeQianJing.html" TargetMode="External" Id="R557939419c20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anDaiZhiYeJiaoYuDeQianJing.html" TargetMode="External" Id="Ra660d74d3705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2024-10-22T02:55:00Z</dcterms:created>
  <dcterms:modified xsi:type="dcterms:W3CDTF">2024-10-22T03:55:00Z</dcterms:modified>
  <dc:subject>2025-2031年中国现代职业教育市场现状与发展前景分析报告</dc:subject>
  <dc:title>2025-2031年中国现代职业教育市场现状与发展前景分析报告</dc:title>
  <cp:keywords>2025-2031年中国现代职业教育市场现状与发展前景分析报告</cp:keywords>
  <dc:description>2025-2031年中国现代职业教育市场现状与发展前景分析报告</dc:description>
</cp:coreProperties>
</file>