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7f5ad80ba4c80" w:history="1">
              <w:r>
                <w:rPr>
                  <w:rStyle w:val="Hyperlink"/>
                </w:rPr>
                <w:t>2026-2032年全球与中国动漫服装市场调查研究及发展前景预测报告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7f5ad80ba4c80" w:history="1">
              <w:r>
                <w:rPr>
                  <w:rStyle w:val="Hyperlink"/>
                </w:rPr>
                <w:t>2026-2032年全球与中国动漫服装市场调查研究及发展前景预测报告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7f5ad80ba4c80" w:history="1">
                <w:r>
                  <w:rPr>
                    <w:rStyle w:val="Hyperlink"/>
                  </w:rPr>
                  <w:t>https://www.20087.com/3/25/DongManFuZhuangDeFaZhanQianJing.html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服装是基于动画、漫画或游戏（ACG）角色形象设计制作的服饰产品，包括Cosplay演出服、日常联名款及主题周边服饰，核心价值在于角色还原度、文化认同感与社交展示属性。当前市场由专业Cos服厂商、快时尚品牌联名及独立设计师共同构成，普遍采用数码印花、立体裁剪及特殊材质（如仿皮、亮片）提升视觉冲击力。头部IP通过官方授权确保设计准确性，并配套假发、道具形成完整造型方案。然而，行业仍面临版权侵权泛滥、低价产品缝制粗糙易开线、以及日常化设计不足限制穿着场景等问题。此外，Cos服高度定制化导致库存周转慢，压缩利润空间。尽管如此，在Z世代文化自信崛起与线下漫展经济复苏背景下，动漫服装持续作为青年亚文化表达的重要载体保持活力。</w:t>
      </w:r>
      <w:r>
        <w:rPr>
          <w:rFonts w:hint="eastAsia"/>
        </w:rPr>
        <w:br/>
      </w:r>
      <w:r>
        <w:rPr>
          <w:rFonts w:hint="eastAsia"/>
        </w:rPr>
        <w:t>　　未来，动漫服装将聚焦可持续材料、智能穿戴与虚实融合方向突破。市场调研网指出，再生涤纶与植物染料降低环境影响；嵌入LED灯带或温变面料增强舞台表现力。在体验上，AR试衣镜预览角色造型适配度。更深层的趋势在于“服装即数字身份延伸”——NFT绑定实体服饰，解锁虚拟世界装扮权益。长远看，动漫服装将从角色扮演道具升级为主动连接现实社交、元宇宙身份与绿色时尚的跨次元文化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17f5ad80ba4c80" w:history="1">
        <w:r>
          <w:rPr>
            <w:rStyle w:val="Hyperlink"/>
          </w:rPr>
          <w:t>2026-2032年全球与中国动漫服装市场调查研究及发展前景预测报告</w:t>
        </w:r>
      </w:hyperlink>
      <w:r>
        <w:rPr>
          <w:rFonts w:hint="eastAsia"/>
        </w:rPr>
        <w:t>》，2025年动漫服装行业市场规模达 亿元，预计2032年市场规模将达 亿元，期间年均复合增长率（CAGR）达 %。报告基于统计局、相关协会及科研机构的详实数据，采用科学分析方法，系统研究了动漫服装市场发展状况。报告从动漫服装市场规模、竞争格局、技术路线等维度，分析了动漫服装行业现状及主要企业经营情况，评估了动漫服装不同细分领域的增长潜力与风险。结合政策环境与技术创新方向，客观预测了动漫服装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按产品类型细分，全球动漫服装市场规模2021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成人动漫服装</w:t>
      </w:r>
      <w:r>
        <w:rPr>
          <w:rFonts w:hint="eastAsia"/>
        </w:rPr>
        <w:br/>
      </w:r>
      <w:r>
        <w:rPr>
          <w:rFonts w:hint="eastAsia"/>
        </w:rPr>
        <w:t>　　　　1.3.3 儿童动漫服装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按应用细分，全球动漫服装市场规模2021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动漫服装行业发展总体概况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动漫服装行业发展主要特点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动漫服装行业发展影响因素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动漫服装有利因素</w:t>
      </w:r>
      <w:r>
        <w:rPr>
          <w:rFonts w:hint="eastAsia"/>
        </w:rPr>
        <w:br/>
      </w:r>
      <w:r>
        <w:rPr>
          <w:rFonts w:hint="eastAsia"/>
        </w:rPr>
        <w:t>　　　　1.5.3 .2 动漫服装不利因素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全球市场，近三年动漫服装主要企业占有率及排名（按销量）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动漫服装主要企业在国际市场占有率（按销量，2023-2026）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2025年动漫服装主要企业在国际市场排名（按销量）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全球市场主要企业动漫服装销量（2023-2026）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全球市场，近三年动漫服装主要企业占有率及排名（按收入）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动漫服装主要企业在国际市场占有率（按收入，2023-2026）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2025年动漫服装主要企业在国际市场排名（按收入）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全球市场主要企业动漫服装销售收入（2023-2026）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全球市场主要企业动漫服装销售价格（2023-2026）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中国市场，近三年动漫服装主要企业占有率及排名（按销量）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动漫服装主要企业在中国市场占有率（按销量，2023-2026）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2025年动漫服装主要企业在中国市场排名（按销量）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中国市场主要企业动漫服装销量（2023-2026）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中国市场，近三年动漫服装主要企业占有率及排名（按收入）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动漫服装主要企业在中国市场占有率（按收入，2023-2026）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2025年动漫服装主要企业在中国市场排名（按收入）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中国市场主要企业动漫服装销售收入（2023-2026）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全球主要厂商动漫服装总部及产地分布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全球主要厂商成立时间及动漫服装商业化日期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全球主要厂商动漫服装产品类型及应用</w:t>
      </w:r>
      <w:r>
        <w:rPr>
          <w:rFonts w:hint="eastAsia"/>
        </w:rPr>
        <w:br/>
      </w:r>
      <w:r>
        <w:rPr>
          <w:rFonts w:hint="eastAsia"/>
        </w:rPr>
        <w:t>　　2.9 动漫服装行业集中度、竞争程度分析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动漫服装行业集中度分析：2025年全球Top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全球动漫服装第一梯队、第二梯队和第三梯队生产商（品牌）及市场份额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全球动漫服装总体规模分析</w:t>
      </w:r>
      <w:r>
        <w:rPr>
          <w:rFonts w:hint="eastAsia"/>
        </w:rPr>
        <w:br/>
      </w:r>
      <w:r>
        <w:rPr>
          <w:rFonts w:hint="eastAsia"/>
        </w:rPr>
        <w:t>　　3.1 全球动漫服装供需现状及预测（2021-2032）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全球动漫服装产能、产量、产能利用率及发展趋势（2021-2032）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全球动漫服装产量、需求量及发展趋势（2021-2032）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全球主要地区动漫服装产量及发展趋势（2021-2032）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全球主要地区动漫服装产量（2021-2026）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全球主要地区动漫服装产量（2027-2032）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全球主要地区动漫服装产量市场份额（2021-2032）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中国动漫服装供需现状及预测（2021-2032）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中国动漫服装产能、产量、产能利用率及发展趋势（2021-2032）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中国动漫服装产量、市场需求量及发展趋势（2021-2032）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中国市场动漫服装进出口（2021-2032）</w:t>
      </w:r>
      <w:r>
        <w:rPr>
          <w:rFonts w:hint="eastAsia"/>
        </w:rPr>
        <w:br/>
      </w:r>
      <w:r>
        <w:rPr>
          <w:rFonts w:hint="eastAsia"/>
        </w:rPr>
        <w:t>　　3.4 全球动漫服装销量及销售额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全球市场动漫服装销售额（2021-2032）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全球市场动漫服装销量（2021-2032）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全球市场动漫服装价格趋势（2021-2032）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全球主要地区动漫服装市场规模分析：2021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全球主要地区动漫服装销售收入及市场份额（2021-2026）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全球主要地区动漫服装销售收入预测（2027-2032）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全球主要地区动漫服装销量分析：2021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全球主要地区动漫服装销量及市场份额预测（2027-2032）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中东市场动漫服装销量、收入及增长率（2021-2032）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动漫服装销量、收入、价格及毛利率（2021-2026）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不同产品类型动漫服装分析</w:t>
      </w:r>
      <w:r>
        <w:rPr>
          <w:rFonts w:hint="eastAsia"/>
        </w:rPr>
        <w:br/>
      </w:r>
      <w:r>
        <w:rPr>
          <w:rFonts w:hint="eastAsia"/>
        </w:rPr>
        <w:t>　　6.1 全球不同产品类型动漫服装销量（2021-2032）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全球不同产品类型动漫服装销量预测（2027-2032）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全球不同产品类型动漫服装收入（2021-2032）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全球不同产品类型动漫服装收入预测（2027-2032）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全球不同产品类型动漫服装价格走势（2021-2032）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中国不同产品类型动漫服装销量（2021-2032）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中国不同产品类型动漫服装销量预测（2027-2032）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中国不同产品类型动漫服装收入（2021-2032）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中国不同产品类型动漫服装收入预测（2027-2032）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不同应用动漫服装分析</w:t>
      </w:r>
      <w:r>
        <w:rPr>
          <w:rFonts w:hint="eastAsia"/>
        </w:rPr>
        <w:br/>
      </w:r>
      <w:r>
        <w:rPr>
          <w:rFonts w:hint="eastAsia"/>
        </w:rPr>
        <w:t>　　7.1 全球不同应用动漫服装销量（2021-2032）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全球不同应用动漫服装销量预测（2027-2032）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全球不同应用动漫服装收入（2021-2032）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全球不同应用动漫服装收入预测（2027-2032）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全球不同应用动漫服装价格走势（2021-2032）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中国不同应用动漫服装销量（2021-2032）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中国不同应用动漫服装销量及市场份额（2021-2026）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中国不同应用动漫服装销量预测（2027-2032）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中国不同应用动漫服装收入（2021-2032）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中国不同应用动漫服装收入及市场份额（2021-2026）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中国不同应用动漫服装收入预测（2027-2032）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动漫服装行业发展趋势</w:t>
      </w:r>
      <w:r>
        <w:rPr>
          <w:rFonts w:hint="eastAsia"/>
        </w:rPr>
        <w:br/>
      </w:r>
      <w:r>
        <w:rPr>
          <w:rFonts w:hint="eastAsia"/>
        </w:rPr>
        <w:t>　　8.2 动漫服装行业主要驱动因素</w:t>
      </w:r>
      <w:r>
        <w:rPr>
          <w:rFonts w:hint="eastAsia"/>
        </w:rPr>
        <w:br/>
      </w:r>
      <w:r>
        <w:rPr>
          <w:rFonts w:hint="eastAsia"/>
        </w:rPr>
        <w:t>　　8.3 动漫服装中国企业SWOT分析</w:t>
      </w:r>
      <w:r>
        <w:rPr>
          <w:rFonts w:hint="eastAsia"/>
        </w:rPr>
        <w:br/>
      </w:r>
      <w:r>
        <w:rPr>
          <w:rFonts w:hint="eastAsia"/>
        </w:rPr>
        <w:t>　　8.4 中国动漫服装行业政策环境分析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动漫服装行业产业链简介</w:t>
      </w:r>
      <w:r>
        <w:rPr>
          <w:rFonts w:hint="eastAsia"/>
        </w:rPr>
        <w:br/>
      </w:r>
      <w:r>
        <w:rPr>
          <w:rFonts w:hint="eastAsia"/>
        </w:rPr>
        <w:t>　　　　9.1.1 动漫服装行业供应链分析</w:t>
      </w:r>
      <w:r>
        <w:rPr>
          <w:rFonts w:hint="eastAsia"/>
        </w:rPr>
        <w:br/>
      </w:r>
      <w:r>
        <w:rPr>
          <w:rFonts w:hint="eastAsia"/>
        </w:rPr>
        <w:t>　　　　9.1.2 动漫服装主要原料及供应情况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动漫服装行业采购模式</w:t>
      </w:r>
      <w:r>
        <w:rPr>
          <w:rFonts w:hint="eastAsia"/>
        </w:rPr>
        <w:br/>
      </w:r>
      <w:r>
        <w:rPr>
          <w:rFonts w:hint="eastAsia"/>
        </w:rPr>
        <w:t>　　9.3 动漫服装行业生产模式</w:t>
      </w:r>
      <w:r>
        <w:rPr>
          <w:rFonts w:hint="eastAsia"/>
        </w:rPr>
        <w:br/>
      </w:r>
      <w:r>
        <w:rPr>
          <w:rFonts w:hint="eastAsia"/>
        </w:rPr>
        <w:t>　　9.4 动漫服装行业销售模式及销售渠道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按产品类型细分，全球动漫服装市场规模2021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按应用细分，全球动漫服装市场规模（CAGR）2021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动漫服装行业发展主要特点</w:t>
      </w:r>
      <w:r>
        <w:rPr>
          <w:rFonts w:hint="eastAsia"/>
        </w:rPr>
        <w:br/>
      </w:r>
      <w:r>
        <w:rPr>
          <w:rFonts w:hint="eastAsia"/>
        </w:rPr>
        <w:t>　　表 4： 动漫服装行业发展有利因素分析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动漫服装行业发展不利因素分析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进入动漫服装行业壁垒</w:t>
      </w:r>
      <w:r>
        <w:rPr>
          <w:rFonts w:hint="eastAsia"/>
        </w:rPr>
        <w:br/>
      </w:r>
      <w:r>
        <w:rPr>
          <w:rFonts w:hint="eastAsia"/>
        </w:rPr>
        <w:t>　　表 7： 动漫服装主要企业在国际市场占有率（按销量，2023-2026）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2025年动漫服装主要企业在国际市场排名（按销量）&amp;（千件）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全球市场主要企业动漫服装销量（2023-2026）&amp;（千件）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动漫服装主要企业在国际市场占有率（按收入，2023-2026）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2025年动漫服装主要企业在国际市场排名（按收入）&amp;（万元）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全球市场主要企业动漫服装销售收入（2023-2026）&amp;（万元）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全球市场主要企业动漫服装销售价格（2023-2026）&amp;（元/件）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动漫服装主要企业在中国市场占有率（按销量，2023-2026）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2025年动漫服装主要企业在中国市场排名（按销量）&amp;（千件）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中国市场主要企业动漫服装销量（2023-2026）&amp;（千件）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动漫服装主要企业在中国市场占有率（按收入，2023-2026）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2025年动漫服装主要企业在中国市场排名（按收入）&amp;（万元）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中国市场主要企业动漫服装销售收入（2023-2026）&amp;（万元）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全球主要厂商动漫服装总部及产地分布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全球主要厂商成立时间及动漫服装商业化日期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全球主要厂商动漫服装产品类型及应用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2025年全球动漫服装主要厂商市场地位（第一梯队、第二梯队和第三梯队）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全球动漫服装市场投资、并购等现状分析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全球主要地区动漫服装产量增速（CAGR）：（2021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全球主要地区动漫服装产量（2021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全球主要地区动漫服装产量（2021-2026）&amp;（千件）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全球主要地区动漫服装产量（2027-2032）&amp;（千件）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全球主要地区动漫服装产量市场份额（2021-2026）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全球主要地区动漫服装产量市场份额（2027-2032）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中国市场动漫服装产量、销量、进出口（2021-2026）&amp;（千件）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中国市场动漫服装产量、销量、进出口预测（2027-2032）&amp;（千件）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全球主要地区动漫服装销售收入增速：（2021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全球主要地区动漫服装销售收入（2021-2026）&amp;（万元）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全球主要地区动漫服装销售收入市场份额（2021-2026）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全球主要地区动漫服装收入（2027-2032）&amp;（万元）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全球主要地区动漫服装收入市场份额（2027-2032）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全球主要地区动漫服装销量（千件）：2021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全球主要地区动漫服装销量（2027-2032）&amp;（千件）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全球主要地区动漫服装销量份额（2027-2032）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动漫服装销量（千件）、收入（万元）、价格（元/件）及毛利率（2021-2026）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中国不同应用动漫服装销量（2021-2026）&amp;（千件）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中国不同应用动漫服装销量市场份额（2021-2026）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中国不同应用动漫服装销量预测（2027-2032）&amp;（千件）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中国市场不同应用动漫服装销量市场份额预测（2027-2032）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中国不同应用动漫服装收入（2021-2026）&amp;（万元）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中国不同应用动漫服装收入市场份额（2021-2026）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中国不同应用动漫服装收入预测（2027-2032）&amp;（万元）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中国不同应用动漫服装收入市场份额预测（2027-2032）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动漫服装行业发展趋势</w:t>
      </w:r>
      <w:r>
        <w:rPr>
          <w:rFonts w:hint="eastAsia"/>
        </w:rPr>
        <w:br/>
      </w:r>
      <w:r>
        <w:rPr>
          <w:rFonts w:hint="eastAsia"/>
        </w:rPr>
        <w:t>　　表 146： 动漫服装行业主要驱动因素</w:t>
      </w:r>
      <w:r>
        <w:rPr>
          <w:rFonts w:hint="eastAsia"/>
        </w:rPr>
        <w:br/>
      </w:r>
      <w:r>
        <w:rPr>
          <w:rFonts w:hint="eastAsia"/>
        </w:rPr>
        <w:t>　　表 147： 动漫服装行业供应链分析</w:t>
      </w:r>
      <w:r>
        <w:rPr>
          <w:rFonts w:hint="eastAsia"/>
        </w:rPr>
        <w:br/>
      </w:r>
      <w:r>
        <w:rPr>
          <w:rFonts w:hint="eastAsia"/>
        </w:rPr>
        <w:t>　　表 148： 动漫服装上游原料供应商</w:t>
      </w:r>
      <w:r>
        <w:rPr>
          <w:rFonts w:hint="eastAsia"/>
        </w:rPr>
        <w:br/>
      </w:r>
      <w:r>
        <w:rPr>
          <w:rFonts w:hint="eastAsia"/>
        </w:rPr>
        <w:t>　　表 149： 动漫服装主要地区不同应用客户分析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动漫服装典型经销商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动漫服装产品图片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全球不同产品类型动漫服装销售额2021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全球不同产品类型动漫服装市场份额2025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成人动漫服装产品图片</w:t>
      </w:r>
      <w:r>
        <w:rPr>
          <w:rFonts w:hint="eastAsia"/>
        </w:rPr>
        <w:br/>
      </w:r>
      <w:r>
        <w:rPr>
          <w:rFonts w:hint="eastAsia"/>
        </w:rPr>
        <w:t>　　图 5： 儿童动漫服装产品图片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全球不同应用动漫服装市场份额2025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2025年全球前五大生产商动漫服装市场份额</w:t>
      </w:r>
      <w:r>
        <w:rPr>
          <w:rFonts w:hint="eastAsia"/>
        </w:rPr>
        <w:br/>
      </w:r>
      <w:r>
        <w:rPr>
          <w:rFonts w:hint="eastAsia"/>
        </w:rPr>
        <w:t>　　图 11： 2025年全球动漫服装第一梯队、第二梯队和第三梯队厂商及市场份额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全球动漫服装产能、产量、产能利用率及发展趋势（2021-2032）&amp;（千件）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全球动漫服装产量、需求量及发展趋势（2021-2032）&amp;（千件）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全球主要地区动漫服装产量市场份额（2021-2032）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中国动漫服装产能、产量、产能利用率及发展趋势（2021-2032）&amp;（千件）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中国动漫服装产量、市场需求量及发展趋势（2021-2032）&amp;（千件）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全球动漫服装市场销售额及增长率：（2021-2032）&amp;（万元）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全球市场动漫服装市场规模：2021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全球市场动漫服装价格趋势（2021-2032）&amp;（元/件）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全球主要地区动漫服装销售收入（2021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全球主要地区动漫服装销售收入市场份额（2021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中东市场动漫服装销量及增长率（2021-2032）&amp;（千件）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中东市场动漫服装收入及增长率（2021-2032）&amp;（万元）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全球不同产品类型动漫服装价格走势（2021-2032）&amp;（元/件）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全球不同应用动漫服装价格走势（2021-2032）&amp;（元/件）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动漫服装中国企业SWOT分析</w:t>
      </w:r>
      <w:r>
        <w:rPr>
          <w:rFonts w:hint="eastAsia"/>
        </w:rPr>
        <w:br/>
      </w:r>
      <w:r>
        <w:rPr>
          <w:rFonts w:hint="eastAsia"/>
        </w:rPr>
        <w:t>　　图 42： 动漫服装产业链</w:t>
      </w:r>
      <w:r>
        <w:rPr>
          <w:rFonts w:hint="eastAsia"/>
        </w:rPr>
        <w:br/>
      </w:r>
      <w:r>
        <w:rPr>
          <w:rFonts w:hint="eastAsia"/>
        </w:rPr>
        <w:t>　　图 43： 动漫服装行业采购模式分析</w:t>
      </w:r>
      <w:r>
        <w:rPr>
          <w:rFonts w:hint="eastAsia"/>
        </w:rPr>
        <w:br/>
      </w:r>
      <w:r>
        <w:rPr>
          <w:rFonts w:hint="eastAsia"/>
        </w:rPr>
        <w:t>　　图 44： 动漫服装行业生产模式</w:t>
      </w:r>
      <w:r>
        <w:rPr>
          <w:rFonts w:hint="eastAsia"/>
        </w:rPr>
        <w:br/>
      </w:r>
      <w:r>
        <w:rPr>
          <w:rFonts w:hint="eastAsia"/>
        </w:rPr>
        <w:t>　　图 45： 动漫服装行业销售模式分析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7f5ad80ba4c80" w:history="1">
        <w:r>
          <w:rPr>
            <w:rStyle w:val="Hyperlink"/>
          </w:rPr>
          <w:t>2026-2032年全球与中国动漫服装市场调查研究及发展前景预测报告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7f5ad80ba4c80" w:history="1">
        <w:r>
          <w:rPr>
            <w:rStyle w:val="Hyperlink"/>
          </w:rPr>
          <w:t>https://www.20087.com/3/25/DongManFuZhuangDeFaZhanQianJing.html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热点：动漫服装叫什么、动漫服装设计、动漫服饰图片、动漫服装批发市场在哪、二次元服饰图片、cosplay动漫服装、动漫人物服装素材、新年动漫服装、动漫女生发型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389e36bb44529" w:history="1">
      <w:r>
        <w:rPr>
          <w:rStyle w:val="Hyperlink"/>
        </w:rPr>
        <w:t>2026-2032年全球与中国动漫服装市场调查研究及发展前景预测报告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ongManFuZhuangDeFaZhanQianJing.html" TargetMode="External" Id="Rd017f5ad80b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ongManFuZhuangDeFaZhanQianJing.html" TargetMode="External" Id="Rc00389e36bb4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2026-02-04T06:29:24Z</dcterms:created>
  <dcterms:modified xsi:type="dcterms:W3CDTF">2026-02-04T07:29:24Z</dcterms:modified>
  <dc:subject>2026-2032年全球与中国动漫服装市场调查研究及发展前景预测报告</dc:subject>
  <dc:title>2026-2032年全球与中国动漫服装市场调查研究及发展前景预测报告</dc:title>
  <cp:keywords>2026-2032年全球与中国动漫服装市场调查研究及发展前景预测报告</cp:keywords>
  <dc:description>2026-2032年全球与中国动漫服装市场调查研究及发展前景预测报告</dc:description>
</cp:coreProperties>
</file>