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a6fed30fa41fb" w:history="1">
              <w:r>
                <w:rPr>
                  <w:rStyle w:val="Hyperlink"/>
                </w:rPr>
                <w:t>2025-2031年中国商业百货O2O行业全面调研与发展趋势分析报告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a6fed30fa41fb" w:history="1">
              <w:r>
                <w:rPr>
                  <w:rStyle w:val="Hyperlink"/>
                </w:rPr>
                <w:t>2025-2031年中国商业百货O2O行业全面调研与发展趋势分析报告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a6fed30fa41fb" w:history="1">
                <w:r>
                  <w:rPr>
                    <w:rStyle w:val="Hyperlink"/>
                  </w:rPr>
                  <w:t>https://www.20087.com/3/75/ShangYeBaiHuoO2OXianZhuangYuFaZh.html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百货O2O是一种结合线上线下的零售模式，因其能够提供便捷的购物体验而受到市场的重视。随着电子商务技术和移动支付技术的发展，现代商业百货O2O不仅在用户体验和供应链管理方面有所提升，还在提高操作便捷性和降低成本方面有所突破。目前，商业百货O2O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商业百货O2O的发展将更加注重高效与个性化。一方面，随着新技术的应用，未来的商业百货O2O将采用更加高效的物流配送系统和智能推荐算法，提高服务效率和用户体验。另一方面，随着可持续发展理念的普及，未来的商业百货O2O将更加注重使用环保材料和技术，减少商品包装和物流过程中的能源消耗和废弃物排放。此外，随着消费者个性化需求的增加，未来的商业百货O2O将更加注重提供个性化的商品和服务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a6fed30fa41fb" w:history="1">
        <w:r>
          <w:rPr>
            <w:rStyle w:val="Hyperlink"/>
          </w:rPr>
          <w:t>2025-2031年中国商业百货O2O行业全面调研与发展趋势分析报告</w:t>
        </w:r>
      </w:hyperlink>
      <w:r>
        <w:rPr>
          <w:rFonts w:hint="eastAsia"/>
        </w:rPr>
        <w:t>》从产业链视角出发，系统分析了商业百货O2O行业的市场现状与需求动态，详细解读了商业百货O2O市场规模、价格波动及上下游影响因素。报告深入剖析了商业百货O2O细分领域的发展特点，基于权威数据对市场前景及未来趋势进行了科学预测，同时揭示了商业百货O2O重点企业的竞争格局与市场集中度变化。报告客观翔实地指出了商业百货O2O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O2O发展概述</w:t>
      </w:r>
      <w:r>
        <w:rPr>
          <w:rFonts w:hint="eastAsia"/>
        </w:rPr>
        <w:br/>
      </w:r>
      <w:r>
        <w:rPr>
          <w:rFonts w:hint="eastAsia"/>
        </w:rPr>
        <w:t>　　第一节 O2O的相关概述</w:t>
      </w:r>
      <w:r>
        <w:rPr>
          <w:rFonts w:hint="eastAsia"/>
        </w:rPr>
        <w:br/>
      </w:r>
      <w:r>
        <w:rPr>
          <w:rFonts w:hint="eastAsia"/>
        </w:rPr>
        <w:t>　　　　一、O2O的基本概念</w:t>
      </w:r>
      <w:r>
        <w:rPr>
          <w:rFonts w:hint="eastAsia"/>
        </w:rPr>
        <w:br/>
      </w:r>
      <w:r>
        <w:rPr>
          <w:rFonts w:hint="eastAsia"/>
        </w:rPr>
        <w:t>　　　　二、O2O模式的发展</w:t>
      </w:r>
      <w:r>
        <w:rPr>
          <w:rFonts w:hint="eastAsia"/>
        </w:rPr>
        <w:br/>
      </w:r>
      <w:r>
        <w:rPr>
          <w:rFonts w:hint="eastAsia"/>
        </w:rPr>
        <w:t>　　　　三、O2O营销的特点</w:t>
      </w:r>
      <w:r>
        <w:rPr>
          <w:rFonts w:hint="eastAsia"/>
        </w:rPr>
        <w:br/>
      </w:r>
      <w:r>
        <w:rPr>
          <w:rFonts w:hint="eastAsia"/>
        </w:rPr>
        <w:t>　　　　O2O营销的特点</w:t>
      </w:r>
      <w:r>
        <w:rPr>
          <w:rFonts w:hint="eastAsia"/>
        </w:rPr>
        <w:br/>
      </w:r>
      <w:r>
        <w:rPr>
          <w:rFonts w:hint="eastAsia"/>
        </w:rPr>
        <w:t>　　　　O2O对用户而言：</w:t>
      </w:r>
      <w:r>
        <w:rPr>
          <w:rFonts w:hint="eastAsia"/>
        </w:rPr>
        <w:br/>
      </w:r>
      <w:r>
        <w:rPr>
          <w:rFonts w:hint="eastAsia"/>
        </w:rPr>
        <w:t>　　　　O2O对商家而言：</w:t>
      </w:r>
      <w:r>
        <w:rPr>
          <w:rFonts w:hint="eastAsia"/>
        </w:rPr>
        <w:br/>
      </w:r>
      <w:r>
        <w:rPr>
          <w:rFonts w:hint="eastAsia"/>
        </w:rPr>
        <w:t>　　　　对O2O平台本身而言：</w:t>
      </w:r>
      <w:r>
        <w:rPr>
          <w:rFonts w:hint="eastAsia"/>
        </w:rPr>
        <w:br/>
      </w:r>
      <w:r>
        <w:rPr>
          <w:rFonts w:hint="eastAsia"/>
        </w:rPr>
        <w:t>　　　　四、O2O的优势分析</w:t>
      </w:r>
      <w:r>
        <w:rPr>
          <w:rFonts w:hint="eastAsia"/>
        </w:rPr>
        <w:br/>
      </w:r>
      <w:r>
        <w:rPr>
          <w:rFonts w:hint="eastAsia"/>
        </w:rPr>
        <w:t>　　　　五、O2O模式的多元化</w:t>
      </w:r>
      <w:r>
        <w:rPr>
          <w:rFonts w:hint="eastAsia"/>
        </w:rPr>
        <w:br/>
      </w:r>
      <w:r>
        <w:rPr>
          <w:rFonts w:hint="eastAsia"/>
        </w:rPr>
        <w:t>　　第二节 O2O营销模式分析</w:t>
      </w:r>
      <w:r>
        <w:rPr>
          <w:rFonts w:hint="eastAsia"/>
        </w:rPr>
        <w:br/>
      </w:r>
      <w:r>
        <w:rPr>
          <w:rFonts w:hint="eastAsia"/>
        </w:rPr>
        <w:t>　　　　一、O2O的广场模式</w:t>
      </w:r>
      <w:r>
        <w:rPr>
          <w:rFonts w:hint="eastAsia"/>
        </w:rPr>
        <w:br/>
      </w:r>
      <w:r>
        <w:rPr>
          <w:rFonts w:hint="eastAsia"/>
        </w:rPr>
        <w:t>　　　　二、O2O的代理模式</w:t>
      </w:r>
      <w:r>
        <w:rPr>
          <w:rFonts w:hint="eastAsia"/>
        </w:rPr>
        <w:br/>
      </w:r>
      <w:r>
        <w:rPr>
          <w:rFonts w:hint="eastAsia"/>
        </w:rPr>
        <w:t>　　　　三、O2O的商城模式</w:t>
      </w:r>
      <w:r>
        <w:rPr>
          <w:rFonts w:hint="eastAsia"/>
        </w:rPr>
        <w:br/>
      </w:r>
      <w:r>
        <w:rPr>
          <w:rFonts w:hint="eastAsia"/>
        </w:rPr>
        <w:t>　　第三节 O2O营销主要方式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第四节 商业百货O2O行业产业链分析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中国商业百货O2O行业发展环境分析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二、网民用户分析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一、信息技术水平分析</w:t>
      </w:r>
      <w:r>
        <w:rPr>
          <w:rFonts w:hint="eastAsia"/>
        </w:rPr>
        <w:br/>
      </w:r>
      <w:r>
        <w:rPr>
          <w:rFonts w:hint="eastAsia"/>
        </w:rPr>
        <w:t>　　　　二、客户端软件分析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中国商业百货O2O所属行业运行现状分析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我国商业百货O2O行业发展状况分析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一、我国商业百货O2O行业发展历程和阶段</w:t>
      </w:r>
      <w:r>
        <w:rPr>
          <w:rFonts w:hint="eastAsia"/>
        </w:rPr>
        <w:br/>
      </w:r>
      <w:r>
        <w:rPr>
          <w:rFonts w:hint="eastAsia"/>
        </w:rPr>
        <w:t>　　　　二、我国商业百货O2O行业发展概况及特点</w:t>
      </w:r>
      <w:r>
        <w:rPr>
          <w:rFonts w:hint="eastAsia"/>
        </w:rPr>
        <w:br/>
      </w:r>
      <w:r>
        <w:rPr>
          <w:rFonts w:hint="eastAsia"/>
        </w:rPr>
        <w:t>　　　　三、我国商业百货O2O行业发展存在的问题及对策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2020-2025年商业百货O2O行业运行现状分析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一、我国商业百货O2O行业交易规模分析</w:t>
      </w:r>
      <w:r>
        <w:rPr>
          <w:rFonts w:hint="eastAsia"/>
        </w:rPr>
        <w:br/>
      </w:r>
      <w:r>
        <w:rPr>
          <w:rFonts w:hint="eastAsia"/>
        </w:rPr>
        <w:t>　　　　二、我国商业百货O2O行业商品销售额分析</w:t>
      </w:r>
      <w:r>
        <w:rPr>
          <w:rFonts w:hint="eastAsia"/>
        </w:rPr>
        <w:br/>
      </w:r>
      <w:r>
        <w:rPr>
          <w:rFonts w:hint="eastAsia"/>
        </w:rPr>
        <w:t>　　　　三、中国商业百货O2O行业市场发展特点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2020-2025年商业百货O2O市场经营情况分析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一、中国商业百货O2O行业交易总额分析</w:t>
      </w:r>
      <w:r>
        <w:rPr>
          <w:rFonts w:hint="eastAsia"/>
        </w:rPr>
        <w:br/>
      </w:r>
      <w:r>
        <w:rPr>
          <w:rFonts w:hint="eastAsia"/>
        </w:rPr>
        <w:t>　　　　二、中国商业百货O2O行业订单量分析</w:t>
      </w:r>
      <w:r>
        <w:rPr>
          <w:rFonts w:hint="eastAsia"/>
        </w:rPr>
        <w:br/>
      </w:r>
      <w:r>
        <w:rPr>
          <w:rFonts w:hint="eastAsia"/>
        </w:rPr>
        <w:t>　　　　三、中国商业百货O2O行业利润总额分析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2020-2025年中国商业百货O2O行业企业分析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三、网络平台数量分析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2020-2025年中国商业百货O2O所属行业财务指标总体分析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商业百货O2O的经营模式及转型分析</w:t>
      </w:r>
      <w:r>
        <w:rPr>
          <w:rFonts w:hint="eastAsia"/>
        </w:rPr>
        <w:br/>
      </w:r>
      <w:r>
        <w:rPr>
          <w:rFonts w:hint="eastAsia"/>
        </w:rPr>
        <w:t>　　第一节 商业百货O2O的经营模式</w:t>
      </w:r>
      <w:r>
        <w:rPr>
          <w:rFonts w:hint="eastAsia"/>
        </w:rPr>
        <w:br/>
      </w:r>
      <w:r>
        <w:rPr>
          <w:rFonts w:hint="eastAsia"/>
        </w:rPr>
        <w:t>　　　　一、自建B2C商城</w:t>
      </w:r>
      <w:r>
        <w:rPr>
          <w:rFonts w:hint="eastAsia"/>
        </w:rPr>
        <w:br/>
      </w:r>
      <w:r>
        <w:rPr>
          <w:rFonts w:hint="eastAsia"/>
        </w:rPr>
        <w:t>　　　　二、入驻第三方平台</w:t>
      </w:r>
      <w:r>
        <w:rPr>
          <w:rFonts w:hint="eastAsia"/>
        </w:rPr>
        <w:br/>
      </w:r>
      <w:r>
        <w:rPr>
          <w:rFonts w:hint="eastAsia"/>
        </w:rPr>
        <w:t>　　　　三、移动APP商城</w:t>
      </w:r>
      <w:r>
        <w:rPr>
          <w:rFonts w:hint="eastAsia"/>
        </w:rPr>
        <w:br/>
      </w:r>
      <w:r>
        <w:rPr>
          <w:rFonts w:hint="eastAsia"/>
        </w:rPr>
        <w:t>　　　　四、微信商城</w:t>
      </w:r>
      <w:r>
        <w:rPr>
          <w:rFonts w:hint="eastAsia"/>
        </w:rPr>
        <w:br/>
      </w:r>
      <w:r>
        <w:rPr>
          <w:rFonts w:hint="eastAsia"/>
        </w:rPr>
        <w:t>　　　　五、社交媒体与应用工具</w:t>
      </w:r>
      <w:r>
        <w:rPr>
          <w:rFonts w:hint="eastAsia"/>
        </w:rPr>
        <w:br/>
      </w:r>
      <w:r>
        <w:rPr>
          <w:rFonts w:hint="eastAsia"/>
        </w:rPr>
        <w:t>　　第二节 商业百货O2O转型面临的挑战</w:t>
      </w:r>
      <w:r>
        <w:rPr>
          <w:rFonts w:hint="eastAsia"/>
        </w:rPr>
        <w:br/>
      </w:r>
      <w:r>
        <w:rPr>
          <w:rFonts w:hint="eastAsia"/>
        </w:rPr>
        <w:t>　　　　一、自上而下的“转型”</w:t>
      </w:r>
      <w:r>
        <w:rPr>
          <w:rFonts w:hint="eastAsia"/>
        </w:rPr>
        <w:br/>
      </w:r>
      <w:r>
        <w:rPr>
          <w:rFonts w:hint="eastAsia"/>
        </w:rPr>
        <w:t>　　　　二、分店差异增大营销难度</w:t>
      </w:r>
      <w:r>
        <w:rPr>
          <w:rFonts w:hint="eastAsia"/>
        </w:rPr>
        <w:br/>
      </w:r>
      <w:r>
        <w:rPr>
          <w:rFonts w:hint="eastAsia"/>
        </w:rPr>
        <w:t>　　　　三、联营模式的限制</w:t>
      </w:r>
      <w:r>
        <w:rPr>
          <w:rFonts w:hint="eastAsia"/>
        </w:rPr>
        <w:br/>
      </w:r>
      <w:r>
        <w:rPr>
          <w:rFonts w:hint="eastAsia"/>
        </w:rPr>
        <w:t>　　第三节 商业百货O2O转型优势</w:t>
      </w:r>
      <w:r>
        <w:rPr>
          <w:rFonts w:hint="eastAsia"/>
        </w:rPr>
        <w:br/>
      </w:r>
      <w:r>
        <w:rPr>
          <w:rFonts w:hint="eastAsia"/>
        </w:rPr>
        <w:t>　　　　一、门店优势</w:t>
      </w:r>
      <w:r>
        <w:rPr>
          <w:rFonts w:hint="eastAsia"/>
        </w:rPr>
        <w:br/>
      </w:r>
      <w:r>
        <w:rPr>
          <w:rFonts w:hint="eastAsia"/>
        </w:rPr>
        <w:t>　　　　二、渠道优势</w:t>
      </w:r>
      <w:r>
        <w:rPr>
          <w:rFonts w:hint="eastAsia"/>
        </w:rPr>
        <w:br/>
      </w:r>
      <w:r>
        <w:rPr>
          <w:rFonts w:hint="eastAsia"/>
        </w:rPr>
        <w:t>　　　　三、终端优势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中国商业百货O2O消费者分析</w:t>
      </w:r>
      <w:r>
        <w:rPr>
          <w:rFonts w:hint="eastAsia"/>
        </w:rPr>
        <w:br/>
      </w:r>
      <w:r>
        <w:rPr>
          <w:rFonts w:hint="eastAsia"/>
        </w:rPr>
        <w:t>　　第一节 消费者人群分析</w:t>
      </w:r>
      <w:r>
        <w:rPr>
          <w:rFonts w:hint="eastAsia"/>
        </w:rPr>
        <w:br/>
      </w:r>
      <w:r>
        <w:rPr>
          <w:rFonts w:hint="eastAsia"/>
        </w:rPr>
        <w:t>　　　　一、消费者年龄结构</w:t>
      </w:r>
      <w:r>
        <w:rPr>
          <w:rFonts w:hint="eastAsia"/>
        </w:rPr>
        <w:br/>
      </w:r>
      <w:r>
        <w:rPr>
          <w:rFonts w:hint="eastAsia"/>
        </w:rPr>
        <w:t>　　　　二、消费者性别比例</w:t>
      </w:r>
      <w:r>
        <w:rPr>
          <w:rFonts w:hint="eastAsia"/>
        </w:rPr>
        <w:br/>
      </w:r>
      <w:r>
        <w:rPr>
          <w:rFonts w:hint="eastAsia"/>
        </w:rPr>
        <w:t>　　　　三、消费者收入水平分析</w:t>
      </w:r>
      <w:r>
        <w:rPr>
          <w:rFonts w:hint="eastAsia"/>
        </w:rPr>
        <w:br/>
      </w:r>
      <w:r>
        <w:rPr>
          <w:rFonts w:hint="eastAsia"/>
        </w:rPr>
        <w:t>　　　　四、消费者职业分析</w:t>
      </w:r>
      <w:r>
        <w:rPr>
          <w:rFonts w:hint="eastAsia"/>
        </w:rPr>
        <w:br/>
      </w:r>
      <w:r>
        <w:rPr>
          <w:rFonts w:hint="eastAsia"/>
        </w:rPr>
        <w:t>　　第二节 核心消费者特点分析</w:t>
      </w:r>
      <w:r>
        <w:rPr>
          <w:rFonts w:hint="eastAsia"/>
        </w:rPr>
        <w:br/>
      </w:r>
      <w:r>
        <w:rPr>
          <w:rFonts w:hint="eastAsia"/>
        </w:rPr>
        <w:t>　　　　一、购买频率</w:t>
      </w:r>
      <w:r>
        <w:rPr>
          <w:rFonts w:hint="eastAsia"/>
        </w:rPr>
        <w:br/>
      </w:r>
      <w:r>
        <w:rPr>
          <w:rFonts w:hint="eastAsia"/>
        </w:rPr>
        <w:t>　　　　二、主要购买平台</w:t>
      </w:r>
      <w:r>
        <w:rPr>
          <w:rFonts w:hint="eastAsia"/>
        </w:rPr>
        <w:br/>
      </w:r>
      <w:r>
        <w:rPr>
          <w:rFonts w:hint="eastAsia"/>
        </w:rPr>
        <w:t>　　　　三、主要购买产品品类</w:t>
      </w:r>
      <w:r>
        <w:rPr>
          <w:rFonts w:hint="eastAsia"/>
        </w:rPr>
        <w:br/>
      </w:r>
      <w:r>
        <w:rPr>
          <w:rFonts w:hint="eastAsia"/>
        </w:rPr>
        <w:t>　　第三节 消费者需求特点分析</w:t>
      </w:r>
      <w:r>
        <w:rPr>
          <w:rFonts w:hint="eastAsia"/>
        </w:rPr>
        <w:br/>
      </w:r>
      <w:r>
        <w:rPr>
          <w:rFonts w:hint="eastAsia"/>
        </w:rPr>
        <w:t>　　　　一、网页信息时效性</w:t>
      </w:r>
      <w:r>
        <w:rPr>
          <w:rFonts w:hint="eastAsia"/>
        </w:rPr>
        <w:br/>
      </w:r>
      <w:r>
        <w:rPr>
          <w:rFonts w:hint="eastAsia"/>
        </w:rPr>
        <w:t>　　　　二、网页浏览流畅度</w:t>
      </w:r>
      <w:r>
        <w:rPr>
          <w:rFonts w:hint="eastAsia"/>
        </w:rPr>
        <w:br/>
      </w:r>
      <w:r>
        <w:rPr>
          <w:rFonts w:hint="eastAsia"/>
        </w:rPr>
        <w:t>　　　　三、商品质量保障性</w:t>
      </w:r>
      <w:r>
        <w:rPr>
          <w:rFonts w:hint="eastAsia"/>
        </w:rPr>
        <w:br/>
      </w:r>
      <w:r>
        <w:rPr>
          <w:rFonts w:hint="eastAsia"/>
        </w:rPr>
        <w:t>　　第四节 消费者行为影响因素分析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二、优惠活动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　　四、支付安全和便捷程度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商业百货O2O市场竞争格局及集中度分析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商业百货O2O行业国际竞争格局分析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一、国际商业百货O2O企业竞争分析</w:t>
      </w:r>
      <w:r>
        <w:rPr>
          <w:rFonts w:hint="eastAsia"/>
        </w:rPr>
        <w:br/>
      </w:r>
      <w:r>
        <w:rPr>
          <w:rFonts w:hint="eastAsia"/>
        </w:rPr>
        <w:t>　　　　二、国际商业百货O2O市场竞争分析</w:t>
      </w:r>
      <w:r>
        <w:rPr>
          <w:rFonts w:hint="eastAsia"/>
        </w:rPr>
        <w:br/>
      </w:r>
      <w:r>
        <w:rPr>
          <w:rFonts w:hint="eastAsia"/>
        </w:rPr>
        <w:t>　　　　三、国际商业百货O2O市场集中度分析</w:t>
      </w:r>
      <w:r>
        <w:rPr>
          <w:rFonts w:hint="eastAsia"/>
        </w:rPr>
        <w:br/>
      </w:r>
      <w:r>
        <w:rPr>
          <w:rFonts w:hint="eastAsia"/>
        </w:rPr>
        <w:t>　　　　四、国际商业百货O2O重点企业竞争力分析</w:t>
      </w:r>
      <w:r>
        <w:rPr>
          <w:rFonts w:hint="eastAsia"/>
        </w:rPr>
        <w:br/>
      </w:r>
      <w:r>
        <w:rPr>
          <w:rFonts w:hint="eastAsia"/>
        </w:rPr>
        <w:t>　　第二节 国内商业百货O2O行业竞争结构分析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商业百货O2O行业集中度分析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三、高端市场集中度分析</w:t>
      </w:r>
      <w:r>
        <w:rPr>
          <w:rFonts w:hint="eastAsia"/>
        </w:rPr>
        <w:br/>
      </w:r>
      <w:r>
        <w:rPr>
          <w:rFonts w:hint="eastAsia"/>
        </w:rPr>
        <w:t>　　第四节 商业百货O2O品牌竞争状况分析</w:t>
      </w:r>
      <w:r>
        <w:rPr>
          <w:rFonts w:hint="eastAsia"/>
        </w:rPr>
        <w:br/>
      </w:r>
      <w:r>
        <w:rPr>
          <w:rFonts w:hint="eastAsia"/>
        </w:rPr>
        <w:t>　　　　一、商业百货O2O品牌消费将主导市场</w:t>
      </w:r>
      <w:r>
        <w:rPr>
          <w:rFonts w:hint="eastAsia"/>
        </w:rPr>
        <w:br/>
      </w:r>
      <w:r>
        <w:rPr>
          <w:rFonts w:hint="eastAsia"/>
        </w:rPr>
        <w:t>　　　　二、外资占国内商业百货O2O市场</w:t>
      </w:r>
      <w:r>
        <w:rPr>
          <w:rFonts w:hint="eastAsia"/>
        </w:rPr>
        <w:br/>
      </w:r>
      <w:r>
        <w:rPr>
          <w:rFonts w:hint="eastAsia"/>
        </w:rPr>
        <w:t>　　　　三、国内商业百货O2O行业SWOT分析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中国商业百货O2O成功案例分析</w:t>
      </w:r>
      <w:r>
        <w:rPr>
          <w:rFonts w:hint="eastAsia"/>
        </w:rPr>
        <w:br/>
      </w:r>
      <w:r>
        <w:rPr>
          <w:rFonts w:hint="eastAsia"/>
        </w:rPr>
        <w:t>　　第一节 天虹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徐家汇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中商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红旗连锁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新百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大商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新世界百货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第八节 王府井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第九节 银泰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第十节 尚品折扣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第八章 2020-2025年商业百货O2O行业投资发展前景</w:t>
      </w:r>
      <w:r>
        <w:rPr>
          <w:rFonts w:hint="eastAsia"/>
        </w:rPr>
        <w:br/>
      </w:r>
      <w:r>
        <w:rPr>
          <w:rFonts w:hint="eastAsia"/>
        </w:rPr>
        <w:t>　　第一节 2020-2025年商业百货O2O投资情况分析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第二节 2025-2031年商业百货O2O行业投资机会分析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一、行业投资模式分析</w:t>
      </w:r>
      <w:r>
        <w:rPr>
          <w:rFonts w:hint="eastAsia"/>
        </w:rPr>
        <w:br/>
      </w:r>
      <w:r>
        <w:rPr>
          <w:rFonts w:hint="eastAsia"/>
        </w:rPr>
        <w:t>　　　　二、行业细分领域投资分析</w:t>
      </w:r>
      <w:r>
        <w:rPr>
          <w:rFonts w:hint="eastAsia"/>
        </w:rPr>
        <w:br/>
      </w:r>
      <w:r>
        <w:rPr>
          <w:rFonts w:hint="eastAsia"/>
        </w:rPr>
        <w:t>　　　　三、行业区域投资分析</w:t>
      </w:r>
      <w:r>
        <w:rPr>
          <w:rFonts w:hint="eastAsia"/>
        </w:rPr>
        <w:br/>
      </w:r>
      <w:r>
        <w:rPr>
          <w:rFonts w:hint="eastAsia"/>
        </w:rPr>
        <w:t>　　第三节 2025-2031年商业百货O2O行业发展前景分析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二、行业市场规模预测</w:t>
      </w:r>
      <w:r>
        <w:rPr>
          <w:rFonts w:hint="eastAsia"/>
        </w:rPr>
        <w:br/>
      </w:r>
      <w:r>
        <w:rPr>
          <w:rFonts w:hint="eastAsia"/>
        </w:rPr>
        <w:t>　　　　三、行业市场需求规模预测</w:t>
      </w:r>
      <w:r>
        <w:rPr>
          <w:rFonts w:hint="eastAsia"/>
        </w:rPr>
        <w:br/>
      </w:r>
      <w:r>
        <w:rPr>
          <w:rFonts w:hint="eastAsia"/>
        </w:rPr>
        <w:t>　　　　四、行业市场整合趋势预测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商业百货O2O典型案例分析</w:t>
      </w:r>
      <w:r>
        <w:rPr>
          <w:rFonts w:hint="eastAsia"/>
        </w:rPr>
        <w:br/>
      </w:r>
      <w:r>
        <w:rPr>
          <w:rFonts w:hint="eastAsia"/>
        </w:rPr>
        <w:t>　　第一节 银泰百货</w:t>
      </w:r>
      <w:r>
        <w:rPr>
          <w:rFonts w:hint="eastAsia"/>
        </w:rPr>
        <w:br/>
      </w:r>
      <w:r>
        <w:rPr>
          <w:rFonts w:hint="eastAsia"/>
        </w:rPr>
        <w:t>　　　　一、借“互联网+”打造“0号店”</w:t>
      </w:r>
      <w:r>
        <w:rPr>
          <w:rFonts w:hint="eastAsia"/>
        </w:rPr>
        <w:br/>
      </w:r>
      <w:r>
        <w:rPr>
          <w:rFonts w:hint="eastAsia"/>
        </w:rPr>
        <w:t>　　　　二、银泰百货O2O经销模式</w:t>
      </w:r>
      <w:r>
        <w:rPr>
          <w:rFonts w:hint="eastAsia"/>
        </w:rPr>
        <w:br/>
      </w:r>
      <w:r>
        <w:rPr>
          <w:rFonts w:hint="eastAsia"/>
        </w:rPr>
        <w:t>　　　　三、银泰百货O2O发展特点</w:t>
      </w:r>
      <w:r>
        <w:rPr>
          <w:rFonts w:hint="eastAsia"/>
        </w:rPr>
        <w:br/>
      </w:r>
      <w:r>
        <w:rPr>
          <w:rFonts w:hint="eastAsia"/>
        </w:rPr>
        <w:t>　　　　　　1、以客为先</w:t>
      </w:r>
      <w:r>
        <w:rPr>
          <w:rFonts w:hint="eastAsia"/>
        </w:rPr>
        <w:br/>
      </w:r>
      <w:r>
        <w:rPr>
          <w:rFonts w:hint="eastAsia"/>
        </w:rPr>
        <w:t>　　　　　　2、全渠道战略</w:t>
      </w:r>
      <w:r>
        <w:rPr>
          <w:rFonts w:hint="eastAsia"/>
        </w:rPr>
        <w:br/>
      </w:r>
      <w:r>
        <w:rPr>
          <w:rFonts w:hint="eastAsia"/>
        </w:rPr>
        <w:t>　　　　　　3、互联网思维</w:t>
      </w:r>
      <w:r>
        <w:rPr>
          <w:rFonts w:hint="eastAsia"/>
        </w:rPr>
        <w:br/>
      </w:r>
      <w:r>
        <w:rPr>
          <w:rFonts w:hint="eastAsia"/>
        </w:rPr>
        <w:t>　　　　　　4、多元化品牌合作方式</w:t>
      </w:r>
      <w:r>
        <w:rPr>
          <w:rFonts w:hint="eastAsia"/>
        </w:rPr>
        <w:br/>
      </w:r>
      <w:r>
        <w:rPr>
          <w:rFonts w:hint="eastAsia"/>
        </w:rPr>
        <w:t>　　　　　　5、大数据驱动</w:t>
      </w:r>
      <w:r>
        <w:rPr>
          <w:rFonts w:hint="eastAsia"/>
        </w:rPr>
        <w:br/>
      </w:r>
      <w:r>
        <w:rPr>
          <w:rFonts w:hint="eastAsia"/>
        </w:rPr>
        <w:t>　　第二节 沃尔玛</w:t>
      </w:r>
      <w:r>
        <w:rPr>
          <w:rFonts w:hint="eastAsia"/>
        </w:rPr>
        <w:br/>
      </w:r>
      <w:r>
        <w:rPr>
          <w:rFonts w:hint="eastAsia"/>
        </w:rPr>
        <w:t>　　　　一、“互联网+门店”结合体</w:t>
      </w:r>
      <w:r>
        <w:rPr>
          <w:rFonts w:hint="eastAsia"/>
        </w:rPr>
        <w:br/>
      </w:r>
      <w:r>
        <w:rPr>
          <w:rFonts w:hint="eastAsia"/>
        </w:rPr>
        <w:t>　　　　二、沃尔玛O2O业务分析</w:t>
      </w:r>
      <w:r>
        <w:rPr>
          <w:rFonts w:hint="eastAsia"/>
        </w:rPr>
        <w:br/>
      </w:r>
      <w:r>
        <w:rPr>
          <w:rFonts w:hint="eastAsia"/>
        </w:rPr>
        <w:t>　　　　三、沃尔玛O2O战略布局</w:t>
      </w:r>
      <w:r>
        <w:rPr>
          <w:rFonts w:hint="eastAsia"/>
        </w:rPr>
        <w:br/>
      </w:r>
      <w:r>
        <w:rPr>
          <w:rFonts w:hint="eastAsia"/>
        </w:rPr>
        <w:t>　　　　四、沃尔玛O2O发展趋势</w:t>
      </w:r>
      <w:r>
        <w:rPr>
          <w:rFonts w:hint="eastAsia"/>
        </w:rPr>
        <w:br/>
      </w:r>
      <w:r>
        <w:rPr>
          <w:rFonts w:hint="eastAsia"/>
        </w:rPr>
        <w:t>　　第三节 上品折扣</w:t>
      </w:r>
      <w:r>
        <w:rPr>
          <w:rFonts w:hint="eastAsia"/>
        </w:rPr>
        <w:br/>
      </w:r>
      <w:r>
        <w:rPr>
          <w:rFonts w:hint="eastAsia"/>
        </w:rPr>
        <w:t>　　　　一、全渠道模式下的O2O供应链服务模式</w:t>
      </w:r>
      <w:r>
        <w:rPr>
          <w:rFonts w:hint="eastAsia"/>
        </w:rPr>
        <w:br/>
      </w:r>
      <w:r>
        <w:rPr>
          <w:rFonts w:hint="eastAsia"/>
        </w:rPr>
        <w:t>　　　　二、上品折扣O2O全渠道零售的布局</w:t>
      </w:r>
      <w:r>
        <w:rPr>
          <w:rFonts w:hint="eastAsia"/>
        </w:rPr>
        <w:br/>
      </w:r>
      <w:r>
        <w:rPr>
          <w:rFonts w:hint="eastAsia"/>
        </w:rPr>
        <w:t>　　　　三、上品折扣O2O差异化定位</w:t>
      </w:r>
      <w:r>
        <w:rPr>
          <w:rFonts w:hint="eastAsia"/>
        </w:rPr>
        <w:br/>
      </w:r>
      <w:r>
        <w:rPr>
          <w:rFonts w:hint="eastAsia"/>
        </w:rPr>
        <w:t>　　　　四、上品折扣O2O模式供应链策略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2025-2031年商业百货O2O行业投资机会与风险防范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中国商业百货O2O行业投资特性分析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中国商业百货O2O行业投资风险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商业百货O2O行业投资机会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中^智^林　商业百货O2O行业投资战略及建议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商业百货O2O行业产品的分类结构</w:t>
      </w:r>
      <w:r>
        <w:rPr>
          <w:rFonts w:hint="eastAsia"/>
        </w:rPr>
        <w:br/>
      </w:r>
      <w:r>
        <w:rPr>
          <w:rFonts w:hint="eastAsia"/>
        </w:rPr>
        <w:t>　　图表 商业百货O2O行业成长周期图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商业百货O2O全球市场规模</w:t>
      </w:r>
      <w:r>
        <w:rPr>
          <w:rFonts w:hint="eastAsia"/>
        </w:rPr>
        <w:br/>
      </w:r>
      <w:r>
        <w:rPr>
          <w:rFonts w:hint="eastAsia"/>
        </w:rPr>
        <w:t>　　图表 2025年商业百货O2O区域集中度</w:t>
      </w:r>
      <w:r>
        <w:rPr>
          <w:rFonts w:hint="eastAsia"/>
        </w:rPr>
        <w:br/>
      </w:r>
      <w:r>
        <w:rPr>
          <w:rFonts w:hint="eastAsia"/>
        </w:rPr>
        <w:t>　　图表 2025年商业百货O2O行业企业集中度</w:t>
      </w:r>
      <w:r>
        <w:rPr>
          <w:rFonts w:hint="eastAsia"/>
        </w:rPr>
        <w:br/>
      </w:r>
      <w:r>
        <w:rPr>
          <w:rFonts w:hint="eastAsia"/>
        </w:rPr>
        <w:t>　　图表 2025年商业百货O2O行业市场集中度</w:t>
      </w:r>
      <w:r>
        <w:rPr>
          <w:rFonts w:hint="eastAsia"/>
        </w:rPr>
        <w:br/>
      </w:r>
      <w:r>
        <w:rPr>
          <w:rFonts w:hint="eastAsia"/>
        </w:rPr>
        <w:t>　　图表 2020-2025年行业市场结构</w:t>
      </w:r>
      <w:r>
        <w:rPr>
          <w:rFonts w:hint="eastAsia"/>
        </w:rPr>
        <w:br/>
      </w:r>
      <w:r>
        <w:rPr>
          <w:rFonts w:hint="eastAsia"/>
        </w:rPr>
        <w:t>　　图表 2020-2025年商业百货O2O行业企业数量</w:t>
      </w:r>
      <w:r>
        <w:rPr>
          <w:rFonts w:hint="eastAsia"/>
        </w:rPr>
        <w:br/>
      </w:r>
      <w:r>
        <w:rPr>
          <w:rFonts w:hint="eastAsia"/>
        </w:rPr>
        <w:t>　　图表 2025-2031年商业百货O2O行业市场规模预测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2025-2031年商业百货O2O行业销售收入预测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a6fed30fa41fb" w:history="1">
        <w:r>
          <w:rPr>
            <w:rStyle w:val="Hyperlink"/>
          </w:rPr>
          <w:t>2025-2031年中国商业百货O2O行业全面调研与发展趋势分析报告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a6fed30fa41fb" w:history="1">
        <w:r>
          <w:rPr>
            <w:rStyle w:val="Hyperlink"/>
          </w:rPr>
          <w:t>https://www.20087.com/3/75/ShangYeBaiHuoO2OXianZhuangYuFaZh.html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热点：o2o平台有哪些、商业百货龙头股票有哪些、O2O商业模式、商业百货股票一览表、o2o适合哪些商业领域、商业百货股票、o2o概念、商业百货汉商集团、商业百货板块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6a695e87f4248" w:history="1">
      <w:r>
        <w:rPr>
          <w:rStyle w:val="Hyperlink"/>
        </w:rPr>
        <w:t>2025-2031年中国商业百货O2O行业全面调研与发展趋势分析报告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angYeBaiHuoO2OXianZhuangYuFaZh.html" TargetMode="External" Id="R7a0a6fed30fa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angYeBaiHuoO2OXianZhuangYuFaZh.html" TargetMode="External" Id="R3556a695e87f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2025-04-22T01:36:00Z</dcterms:created>
  <dcterms:modified xsi:type="dcterms:W3CDTF">2025-04-22T02:36:00Z</dcterms:modified>
  <dc:subject>2025-2031年中国商业百货O2O行业全面调研与发展趋势分析报告</dc:subject>
  <dc:title>2025-2031年中国商业百货O2O行业全面调研与发展趋势分析报告</dc:title>
  <cp:keywords>2025-2031年中国商业百货O2O行业全面调研与发展趋势分析报告</cp:keywords>
  <dc:description>2025-2031年中国商业百货O2O行业全面调研与发展趋势分析报告</dc:description>
</cp:coreProperties>
</file>