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c29ca7ba44772" w:history="1">
              <w:r>
                <w:rPr>
                  <w:rStyle w:val="Hyperlink"/>
                </w:rPr>
                <w:t>2026-2032年中国情商培训市场现状与发展前景报告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c29ca7ba44772" w:history="1">
              <w:r>
                <w:rPr>
                  <w:rStyle w:val="Hyperlink"/>
                </w:rPr>
                <w:t>2026-2032年中国情商培训市场现状与发展前景报告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c29ca7ba44772" w:history="1">
                <w:r>
                  <w:rPr>
                    <w:rStyle w:val="Hyperlink"/>
                  </w:rPr>
                  <w:t>https://www.20087.com/3/85/QingShangPeiXunFaZhanQianJingFenXi.html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商培训是围绕情绪识别、自我调节、共情能力、社交技巧及动机管理等核心维度，面向企业员工、学生群体及个人用户开展的软技能提升服务。当前市场由专业培训机构、心理咨询平台及在线教育公司共同构成，课程形式涵盖线下工作坊、线上直播课、AI情景模拟及1对1辅导。企业端需求主要来自领导力发展、团队协作与客户服务岗位；教育端则聚焦青少年社交适应与抗挫力培养。然而，行业缺乏统一的能力评估标准与效果验证机制，多数培训依赖主观反馈，难以量化行为改变；部分课程内容泛化，脱离具体职场或生活场景，导致转化率低。此外，公众对“情商”概念存在娱乐化误解，影响专业服务接受度。</w:t>
      </w:r>
      <w:r>
        <w:rPr>
          <w:rFonts w:hint="eastAsia"/>
        </w:rPr>
        <w:br/>
      </w:r>
      <w:r>
        <w:rPr>
          <w:rFonts w:hint="eastAsia"/>
        </w:rPr>
        <w:t>　　未来，情商培训将向科学化、场景化与技术融合方向深化。市场调研网指出，基于心理学量表（如MSCEIT、EQ-i 2.0）与行为数据分析的个性化测评将成为起点，AI驱动的情景模拟（如VR冲突处理、语音情绪识别）将提供安全练习环境。企业培训将嵌入绩效管理系统，将情商指标与团队效能、客户满意度关联。在教育领域，情商课程将与SEL（社会情感学习）国家标准对接，融入日常教学。监管层面，行业协会有望建立培训师认证体系与伦理准则。长远看，情商培训将从“附加素养课”升级为组织人才发展与个体终身成长的核心能力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c29ca7ba44772" w:history="1">
        <w:r>
          <w:rPr>
            <w:rStyle w:val="Hyperlink"/>
          </w:rPr>
          <w:t>2026-2032年中国情商培训市场现状与发展前景报告</w:t>
        </w:r>
      </w:hyperlink>
      <w:r>
        <w:rPr>
          <w:rFonts w:hint="eastAsia"/>
        </w:rPr>
        <w:t>》依托权威机构及相关协会的数据资料，全面解析了情商培训行业现状、市场需求及市场规模，系统梳理了情商培训产业链结构、价格趋势及各细分市场动态。报告对情商培训市场前景与发展趋势进行了科学预测，重点分析了品牌竞争格局、市场集中度及主要企业的经营表现。同时，通过SWOT分析揭示了情商培训行业面临的机遇与风险，为情商培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情商培训市场概述</w:t>
      </w:r>
      <w:r>
        <w:rPr>
          <w:rFonts w:hint="eastAsia"/>
        </w:rPr>
        <w:br/>
      </w:r>
      <w:r>
        <w:rPr>
          <w:rFonts w:hint="eastAsia"/>
        </w:rPr>
        <w:t>　　1.1 情商培训市场概述</w:t>
      </w:r>
      <w:r>
        <w:rPr>
          <w:rFonts w:hint="eastAsia"/>
        </w:rPr>
        <w:br/>
      </w:r>
      <w:r>
        <w:rPr>
          <w:rFonts w:hint="eastAsia"/>
        </w:rPr>
        <w:t>　　1.2 不同产品类型情商培训分析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中国市场不同产品类型情商培训规模对比（2021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自我意识培训</w:t>
      </w:r>
      <w:r>
        <w:rPr>
          <w:rFonts w:hint="eastAsia"/>
        </w:rPr>
        <w:br/>
      </w:r>
      <w:r>
        <w:rPr>
          <w:rFonts w:hint="eastAsia"/>
        </w:rPr>
        <w:t>　　　　1.2.3 自我管理培训</w:t>
      </w:r>
      <w:r>
        <w:rPr>
          <w:rFonts w:hint="eastAsia"/>
        </w:rPr>
        <w:br/>
      </w:r>
      <w:r>
        <w:rPr>
          <w:rFonts w:hint="eastAsia"/>
        </w:rPr>
        <w:t>　　　　1.2.4 社会意识培训</w:t>
      </w:r>
      <w:r>
        <w:rPr>
          <w:rFonts w:hint="eastAsia"/>
        </w:rPr>
        <w:br/>
      </w:r>
      <w:r>
        <w:rPr>
          <w:rFonts w:hint="eastAsia"/>
        </w:rPr>
        <w:t>　　　　1.2.5 关系管理培训</w:t>
      </w:r>
      <w:r>
        <w:rPr>
          <w:rFonts w:hint="eastAsia"/>
        </w:rPr>
        <w:br/>
      </w:r>
      <w:r>
        <w:rPr>
          <w:rFonts w:hint="eastAsia"/>
        </w:rPr>
        <w:t>　　1.3 从不同应用，情商培训主要包括如下几个方面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中国市场不同应用情商培训规模对比（2021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中国情商培训市场规模现状及未来趋势（2021-2032）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中国市场主要企业情商培训规模及市场份额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中国市场主要厂商进入情商培训行业时间点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中国市场主要厂商情商培训产品类型及应用</w:t>
      </w:r>
      <w:r>
        <w:rPr>
          <w:rFonts w:hint="eastAsia"/>
        </w:rPr>
        <w:br/>
      </w:r>
      <w:r>
        <w:rPr>
          <w:rFonts w:hint="eastAsia"/>
        </w:rPr>
        <w:t>　　2.5 情商培训行业集中度、竞争程度分析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情商培训行业集中度分析：2025年中国市场Top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中国市场情商培训第一梯队、第二梯队和第三梯队厂商及市场份额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情商培训产品及服务介绍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情商培训产品及服务介绍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情商培训产品及服务介绍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情商培训产品及服务介绍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情商培训产品及服务介绍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情商培训产品及服务介绍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情商培训产品及服务介绍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情商培训产品及服务介绍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情商培训产品及服务介绍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情商培训产品及服务介绍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情商培训产品及服务介绍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情商培训产品及服务介绍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情商培训产品及服务介绍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中国不同产品类型情商培训规模及预测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中国不同产品类型情商培训规模及市场份额（2021-2026）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中国不同产品类型情商培训规模预测（2027-2032）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中国不同应用情商培训规模及市场份额（2021-2026）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中国不同应用情商培训规模预测（2027-2032）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情商培训行业发展机遇及主要驱动因素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情商培训行业发展面临的风险</w:t>
      </w:r>
      <w:r>
        <w:rPr>
          <w:rFonts w:hint="eastAsia"/>
        </w:rPr>
        <w:br/>
      </w:r>
      <w:r>
        <w:rPr>
          <w:rFonts w:hint="eastAsia"/>
        </w:rPr>
        <w:t>　　6.3 情商培训行业政策分析</w:t>
      </w:r>
      <w:r>
        <w:rPr>
          <w:rFonts w:hint="eastAsia"/>
        </w:rPr>
        <w:br/>
      </w:r>
      <w:r>
        <w:rPr>
          <w:rFonts w:hint="eastAsia"/>
        </w:rPr>
        <w:t>　　6.4 情商培训中国企业SWOT分析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情商培训行业产业链简介</w:t>
      </w:r>
      <w:r>
        <w:rPr>
          <w:rFonts w:hint="eastAsia"/>
        </w:rPr>
        <w:br/>
      </w:r>
      <w:r>
        <w:rPr>
          <w:rFonts w:hint="eastAsia"/>
        </w:rPr>
        <w:t>　　　　7.1.1 情商培训行业供应链分析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情商培训行业主要下游客户</w:t>
      </w:r>
      <w:r>
        <w:rPr>
          <w:rFonts w:hint="eastAsia"/>
        </w:rPr>
        <w:br/>
      </w:r>
      <w:r>
        <w:rPr>
          <w:rFonts w:hint="eastAsia"/>
        </w:rPr>
        <w:t>　　7.2 情商培训行业采购模式</w:t>
      </w:r>
      <w:r>
        <w:rPr>
          <w:rFonts w:hint="eastAsia"/>
        </w:rPr>
        <w:br/>
      </w:r>
      <w:r>
        <w:rPr>
          <w:rFonts w:hint="eastAsia"/>
        </w:rPr>
        <w:t>　　7.3 情商培训行业开发/生产模式</w:t>
      </w:r>
      <w:r>
        <w:rPr>
          <w:rFonts w:hint="eastAsia"/>
        </w:rPr>
        <w:br/>
      </w:r>
      <w:r>
        <w:rPr>
          <w:rFonts w:hint="eastAsia"/>
        </w:rPr>
        <w:t>　　7.4 情商培训行业销售模式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中国市场不同产品类型情商培训规模（万元）及增长率对比（2021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自我意识培训主要企业列表</w:t>
      </w:r>
      <w:r>
        <w:rPr>
          <w:rFonts w:hint="eastAsia"/>
        </w:rPr>
        <w:br/>
      </w:r>
      <w:r>
        <w:rPr>
          <w:rFonts w:hint="eastAsia"/>
        </w:rPr>
        <w:t>　　表 3： 自我管理培训主要企业列表</w:t>
      </w:r>
      <w:r>
        <w:rPr>
          <w:rFonts w:hint="eastAsia"/>
        </w:rPr>
        <w:br/>
      </w:r>
      <w:r>
        <w:rPr>
          <w:rFonts w:hint="eastAsia"/>
        </w:rPr>
        <w:t>　　表 4： 社会意识培训主要企业列表</w:t>
      </w:r>
      <w:r>
        <w:rPr>
          <w:rFonts w:hint="eastAsia"/>
        </w:rPr>
        <w:br/>
      </w:r>
      <w:r>
        <w:rPr>
          <w:rFonts w:hint="eastAsia"/>
        </w:rPr>
        <w:t>　　表 5： 关系管理培训主要企业列表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中国市场不同应用情商培训规模（万元）及增长率对比（2021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中国市场主要企业情商培训规模（万元）&amp;（2021-2026）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中国市场主要企业情商培训规模份额对比（2021-2026）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中国市场主要企业进入情商培训市场日期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中国市场主要厂商情商培训产品类型及应用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2025年中国市场情商培训主要厂商市场地位（第一梯队、第二梯队和第三梯队）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中国市场情商培训市场投资、并购等现状分析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情商培训产品及服务介绍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情商培训产品及服务介绍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情商培训产品及服务介绍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情商培训产品及服务介绍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情商培训产品及服务介绍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情商培训产品及服务介绍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情商培训产品及服务介绍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情商培训产品及服务介绍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情商培训产品及服务介绍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情商培训产品及服务介绍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情商培训产品及服务介绍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情商培训产品及服务介绍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重点企业（13）公司信息、总部、情商培训市场地位以及主要的竞争对手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情商培训产品及服务介绍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重点企业（13）在中国市场情商培训收入（万元）及毛利率（2021-2026）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中国不同产品类型情商培训规模列表（万元）&amp;（2021-2026）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中国不同产品类型情商培训规模市场份额列表（2021-2026）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中国不同产品类型情商培训规模（万元）预测（2027-2032）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中国不同产品类型情商培训规模市场份额预测（2027-2032）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中国不同应用情商培训规模列表（万元）&amp;（2021-2026）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71： 中国不同应用情商培训规模市场份额列表（2021-2026）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中国不同应用情商培训规模（万元）预测（2027-2032）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中国不同应用情商培训规模市场份额预测（2027-2032）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情商培训行业发展机遇及主要驱动因素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75： 情商培训行业发展面临的风险</w:t>
      </w:r>
      <w:r>
        <w:rPr>
          <w:rFonts w:hint="eastAsia"/>
        </w:rPr>
        <w:br/>
      </w:r>
      <w:r>
        <w:rPr>
          <w:rFonts w:hint="eastAsia"/>
        </w:rPr>
        <w:t>　　表 76： 情商培训行业政策分析</w:t>
      </w:r>
      <w:r>
        <w:rPr>
          <w:rFonts w:hint="eastAsia"/>
        </w:rPr>
        <w:br/>
      </w:r>
      <w:r>
        <w:rPr>
          <w:rFonts w:hint="eastAsia"/>
        </w:rPr>
        <w:t>　　表 77： 情商培训行业供应链分析</w:t>
      </w:r>
      <w:r>
        <w:rPr>
          <w:rFonts w:hint="eastAsia"/>
        </w:rPr>
        <w:br/>
      </w:r>
      <w:r>
        <w:rPr>
          <w:rFonts w:hint="eastAsia"/>
        </w:rPr>
        <w:t>　　表 78： 情商培训上游原材料和主要供应商情况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79： 情商培训行业主要下游客户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情商培训产品图片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中国不同产品类型情商培训市场份额2025 &amp; 2032</w:t>
      </w:r>
      <w:r>
        <w:rPr>
          <w:rFonts w:hint="eastAsia"/>
        </w:rPr>
        <w:br/>
      </w:r>
      <w:r>
        <w:rPr>
          <w:rFonts w:hint="eastAsia"/>
        </w:rPr>
        <w:t>　　图 3： 自我意识培训产品图片</w:t>
      </w:r>
      <w:r>
        <w:rPr>
          <w:rFonts w:hint="eastAsia"/>
        </w:rPr>
        <w:br/>
      </w:r>
      <w:r>
        <w:rPr>
          <w:rFonts w:hint="eastAsia"/>
        </w:rPr>
        <w:t>　　图 4： 中国自我意识培训规模（万元）及增长率（2021-2032）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自我管理培训产品图片</w:t>
      </w:r>
      <w:r>
        <w:rPr>
          <w:rFonts w:hint="eastAsia"/>
        </w:rPr>
        <w:br/>
      </w:r>
      <w:r>
        <w:rPr>
          <w:rFonts w:hint="eastAsia"/>
        </w:rPr>
        <w:t>　　图 6： 中国自我管理培训规模（万元）及增长率（2021-2032）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社会意识培训产品图片</w:t>
      </w:r>
      <w:r>
        <w:rPr>
          <w:rFonts w:hint="eastAsia"/>
        </w:rPr>
        <w:br/>
      </w:r>
      <w:r>
        <w:rPr>
          <w:rFonts w:hint="eastAsia"/>
        </w:rPr>
        <w:t>　　图 8： 中国社会意识培训规模（万元）及增长率（2021-2032）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关系管理培训产品图片</w:t>
      </w:r>
      <w:r>
        <w:rPr>
          <w:rFonts w:hint="eastAsia"/>
        </w:rPr>
        <w:br/>
      </w:r>
      <w:r>
        <w:rPr>
          <w:rFonts w:hint="eastAsia"/>
        </w:rPr>
        <w:t>　　图 10： 中国关系管理培训规模（万元）及增长率（2021-2032）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中国不同应用情商培训市场份额2025 VS 2032</w:t>
      </w:r>
      <w:r>
        <w:rPr>
          <w:rFonts w:hint="eastAsia"/>
        </w:rPr>
        <w:br/>
      </w:r>
      <w:r>
        <w:rPr>
          <w:rFonts w:hint="eastAsia"/>
        </w:rPr>
        <w:t>　　图 12： 儿童</w:t>
      </w:r>
      <w:r>
        <w:rPr>
          <w:rFonts w:hint="eastAsia"/>
        </w:rPr>
        <w:br/>
      </w:r>
      <w:r>
        <w:rPr>
          <w:rFonts w:hint="eastAsia"/>
        </w:rPr>
        <w:t>　　图 13： 成人</w:t>
      </w:r>
      <w:r>
        <w:rPr>
          <w:rFonts w:hint="eastAsia"/>
        </w:rPr>
        <w:br/>
      </w:r>
      <w:r>
        <w:rPr>
          <w:rFonts w:hint="eastAsia"/>
        </w:rPr>
        <w:t>　　图 14： 中国情商培训市场规模增速预测：（2021-2032）&amp;（万元）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中国市场情商培训市场规模，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2025年中国市场前五大厂商情商培训市场份额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2025年中国市场情商培训第一梯队、第二梯队和第三梯队厂商及市场份额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中国不同产品类型情商培训市场份额2021 &amp; 2025</w:t>
      </w:r>
      <w:r>
        <w:rPr>
          <w:rFonts w:hint="eastAsia"/>
        </w:rPr>
        <w:br/>
      </w:r>
      <w:r>
        <w:rPr>
          <w:rFonts w:hint="eastAsia"/>
        </w:rPr>
        <w:t>　　图 19： 情商培训中国企业SWOT分析</w:t>
      </w:r>
      <w:r>
        <w:rPr>
          <w:rFonts w:hint="eastAsia"/>
        </w:rPr>
        <w:br/>
      </w:r>
      <w:r>
        <w:rPr>
          <w:rFonts w:hint="eastAsia"/>
        </w:rPr>
        <w:t>　　图 20： 情商培训产业链</w:t>
      </w:r>
      <w:r>
        <w:rPr>
          <w:rFonts w:hint="eastAsia"/>
        </w:rPr>
        <w:br/>
      </w:r>
      <w:r>
        <w:rPr>
          <w:rFonts w:hint="eastAsia"/>
        </w:rPr>
        <w:t>　　图 21： 情商培训行业采购模式</w:t>
      </w:r>
      <w:r>
        <w:rPr>
          <w:rFonts w:hint="eastAsia"/>
        </w:rPr>
        <w:br/>
      </w:r>
      <w:r>
        <w:rPr>
          <w:rFonts w:hint="eastAsia"/>
        </w:rPr>
        <w:t>　　图 22： 情商培训行业开发/生产模式分析</w:t>
      </w:r>
      <w:r>
        <w:rPr>
          <w:rFonts w:hint="eastAsia"/>
        </w:rPr>
        <w:br/>
      </w:r>
      <w:r>
        <w:rPr>
          <w:rFonts w:hint="eastAsia"/>
        </w:rPr>
        <w:t>　　图 23： 情商培训行业销售模式分析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c29ca7ba44772" w:history="1">
        <w:r>
          <w:rPr>
            <w:rStyle w:val="Hyperlink"/>
          </w:rPr>
          <w:t>2026-2032年中国情商培训市场现状与发展前景报告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c29ca7ba44772" w:history="1">
        <w:r>
          <w:rPr>
            <w:rStyle w:val="Hyperlink"/>
          </w:rPr>
          <w:t>https://www.20087.com/3/85/QingShangPeiXunFaZhanQianJingFenXi.html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热点：成人社交培训班有用吗、情商培训机构、一对一英语多久出效果、情商培训学校、成人情商培训班、情商培训心得体会、一个月的英语封闭培训、情商培训班值得学吗、自己办个小型英语培训班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016e577594ab3" w:history="1">
      <w:r>
        <w:rPr>
          <w:rStyle w:val="Hyperlink"/>
        </w:rPr>
        <w:t>2026-2032年中国情商培训市场现状与发展前景报告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QingShangPeiXunFaZhanQianJingFenXi.html" TargetMode="External" Id="Rb22c29ca7ba4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QingShangPeiXunFaZhanQianJingFenXi.html" TargetMode="External" Id="Rd37016e57759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2026-02-07T02:25:23Z</dcterms:created>
  <dcterms:modified xsi:type="dcterms:W3CDTF">2026-02-07T03:25:23Z</dcterms:modified>
  <dc:subject>2026-2032年中国情商培训市场现状与发展前景报告</dc:subject>
  <dc:title>2026-2032年中国情商培训市场现状与发展前景报告</dc:title>
  <cp:keywords>2026-2032年中国情商培训市场现状与发展前景报告</cp:keywords>
  <dc:description>2026-2032年中国情商培训市场现状与发展前景报告</dc:description>
</cp:coreProperties>
</file>