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32a50f4c42f4" w:history="1">
              <w:r>
                <w:rPr>
                  <w:rStyle w:val="Hyperlink"/>
                </w:rPr>
                <w:t>中国现场音乐市场调查研究与前景趋势预测报告（2025-2031年）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32a50f4c42f4" w:history="1">
              <w:r>
                <w:rPr>
                  <w:rStyle w:val="Hyperlink"/>
                </w:rPr>
                <w:t>中国现场音乐市场调查研究与前景趋势预测报告（2025-2031年）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32a50f4c42f4" w:history="1">
                <w:r>
                  <w:rPr>
                    <w:rStyle w:val="Hyperlink"/>
                  </w:rPr>
                  <w:t>https://www.20087.com/3/05/XianChangYinLeShiChangQianJing.html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音乐是在特定物理空间（如音乐厅、酒吧、音乐节、剧院）由音乐人实时演奏并直接传递给观众的听觉艺术形式，强调即时性、互动性与空间沉浸感。现场音乐可表演者与听众之间的情感共鸣、即兴发挥与共同营造的氛围体验。现场音乐涵盖古典、爵士、摇滚、民谣、电子等多种风格，依赖专业的音响系统、灯光设计、舞台布置与场地声学条件来保障艺术呈现质量。组织方需协调艺人档期、版权许可、票务管理与现场安全，形成完整的演出产业链。在数字流媒体普及的背景下，现场音乐因其不可复制的体验性而持续吸引受众。</w:t>
      </w:r>
      <w:r>
        <w:rPr>
          <w:rFonts w:hint="eastAsia"/>
        </w:rPr>
        <w:br/>
      </w:r>
      <w:r>
        <w:rPr>
          <w:rFonts w:hint="eastAsia"/>
        </w:rPr>
        <w:t>　　未来，现场音乐的发展将向体验多元化、技术赋能与空间创新深化。演出形式将突破传统舞台-观众模式，发展沉浸式剧场、环境音乐、互动装置艺术等新型表达，增强观众参与感。声学技术与空间音频（如Ambisonics）将提升声音的方位感与真实感，创造更立体的听觉环境。数字工具可能用于增强现场互动，如实时视觉生成、观众情绪反馈或社交媒体联动。在场地选择上，将更多利用非传统空间（如仓库、公园、历史建筑），创造独特的文化场景。整体发展将推动其从单一听觉表演向融合视觉、空间、科技与社群的多维艺术体验演进，重塑音乐与人、环境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32a50f4c42f4" w:history="1">
        <w:r>
          <w:rPr>
            <w:rStyle w:val="Hyperlink"/>
          </w:rPr>
          <w:t>中国现场音乐市场调查研究与前景趋势预测报告（2025-2031年）</w:t>
        </w:r>
      </w:hyperlink>
      <w:r>
        <w:rPr>
          <w:rFonts w:hint="eastAsia"/>
        </w:rPr>
        <w:t>》依托权威机构及相关协会的数据资料，全面解析了现场音乐行业现状、市场需求及市场规模，系统梳理了现场音乐产业链结构、价格趋势及各细分市场动态。报告对现场音乐市场前景与发展趋势进行了科学预测，重点分析了品牌竞争格局、市场集中度及主要企业的经营表现。同时，通过SWOT分析揭示了现场音乐行业面临的机遇与风险，为现场音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现场音乐产业概述</w:t>
      </w:r>
      <w:r>
        <w:rPr>
          <w:rFonts w:hint="eastAsia"/>
        </w:rPr>
        <w:br/>
      </w:r>
      <w:r>
        <w:rPr>
          <w:rFonts w:hint="eastAsia"/>
        </w:rPr>
        <w:t>　　第一节 现场音乐定义与分类</w:t>
      </w:r>
      <w:r>
        <w:rPr>
          <w:rFonts w:hint="eastAsia"/>
        </w:rPr>
        <w:br/>
      </w:r>
      <w:r>
        <w:rPr>
          <w:rFonts w:hint="eastAsia"/>
        </w:rPr>
        <w:t>　　第二节 现场音乐产业链结构及关键环节剖析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现场音乐商业模式与盈利模式解析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现场音乐经济指标与行业评估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全球现场音乐市场发展综述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2019-2024年全球现场音乐市场规模及增长趋势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主要国家与地区现场音乐市场对比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2025-2031年全球现场音乐行业发展趋势与前景预测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国际现场音乐市场发展趋势及对我国启示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二、对我国现场音乐市场的借鉴意义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中国现场音乐行业市场规模分析与预测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现场音乐市场的总体规模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一、2019-2024年现场音乐市场规模变化及趋势分析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二、2025年现场音乐行业市场规模特点</w:t>
      </w:r>
      <w:r>
        <w:rPr>
          <w:rFonts w:hint="eastAsia"/>
        </w:rPr>
        <w:br/>
      </w:r>
      <w:r>
        <w:rPr>
          <w:rFonts w:hint="eastAsia"/>
        </w:rPr>
        <w:t>　　第二节 现场音乐市场规模的构成</w:t>
      </w:r>
      <w:r>
        <w:rPr>
          <w:rFonts w:hint="eastAsia"/>
        </w:rPr>
        <w:br/>
      </w:r>
      <w:r>
        <w:rPr>
          <w:rFonts w:hint="eastAsia"/>
        </w:rPr>
        <w:t>　　　　一、现场音乐客户群体特征与偏好分析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二、不同类型现场音乐市场规模分布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三、各地区现场音乐市场规模差异与特点</w:t>
      </w:r>
      <w:r>
        <w:rPr>
          <w:rFonts w:hint="eastAsia"/>
        </w:rPr>
        <w:br/>
      </w:r>
      <w:r>
        <w:rPr>
          <w:rFonts w:hint="eastAsia"/>
        </w:rPr>
        <w:t>　　第三节 现场音乐市场规模的预测与展望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一、未来几年现场音乐市场规模增长预测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2024-2025年现场音乐行业技术发展现状及趋势分析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现场音乐行业技术发展现状分析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国内外现场音乐行业技术差距分析及差距形成的主要原因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现场音乐行业技术发展方向、趋势预测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提升现场音乐行业技术能力策略建议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2019-2024年中国现场音乐行业总体发展与财务状况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2019-2024年现场音乐行业规模情况</w:t>
      </w:r>
      <w:r>
        <w:rPr>
          <w:rFonts w:hint="eastAsia"/>
        </w:rPr>
        <w:br/>
      </w:r>
      <w:r>
        <w:rPr>
          <w:rFonts w:hint="eastAsia"/>
        </w:rPr>
        <w:t>　　　　一、现场音乐行业企业数量规模</w:t>
      </w:r>
      <w:r>
        <w:rPr>
          <w:rFonts w:hint="eastAsia"/>
        </w:rPr>
        <w:br/>
      </w:r>
      <w:r>
        <w:rPr>
          <w:rFonts w:hint="eastAsia"/>
        </w:rPr>
        <w:t>　　　　二、现场音乐行业从业人员规模</w:t>
      </w:r>
      <w:r>
        <w:rPr>
          <w:rFonts w:hint="eastAsia"/>
        </w:rPr>
        <w:br/>
      </w:r>
      <w:r>
        <w:rPr>
          <w:rFonts w:hint="eastAsia"/>
        </w:rPr>
        <w:t>　　　　三、现场音乐行业市场敏感性分析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2019-2024年现场音乐行业财务能力分析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一、现场音乐行业盈利能力</w:t>
      </w:r>
      <w:r>
        <w:rPr>
          <w:rFonts w:hint="eastAsia"/>
        </w:rPr>
        <w:br/>
      </w:r>
      <w:r>
        <w:rPr>
          <w:rFonts w:hint="eastAsia"/>
        </w:rPr>
        <w:t>　　　　二、现场音乐行业偿债能力</w:t>
      </w:r>
      <w:r>
        <w:rPr>
          <w:rFonts w:hint="eastAsia"/>
        </w:rPr>
        <w:br/>
      </w:r>
      <w:r>
        <w:rPr>
          <w:rFonts w:hint="eastAsia"/>
        </w:rPr>
        <w:t>　　　　三、现场音乐行业营运能力</w:t>
      </w:r>
      <w:r>
        <w:rPr>
          <w:rFonts w:hint="eastAsia"/>
        </w:rPr>
        <w:br/>
      </w:r>
      <w:r>
        <w:rPr>
          <w:rFonts w:hint="eastAsia"/>
        </w:rPr>
        <w:t>　　　　四、现场音乐行业发展能力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中国现场音乐行业细分市场调研与机会挖掘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现场音乐细分市场（一）市场调研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现场音乐细分市场（二）市场调研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中国现场音乐行业区域市场调研分析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2019-2024年中国现场音乐行业重点区域调研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一、重点地区（一）现场音乐市场规模与特点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二、重点地区（二）现场音乐市场规模及特点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三、重点地区（三）现场音乐市场规模及特点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四、重点地区（四）现场音乐市场规模及特点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不同区域现场音乐市场的对比与启示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二、现场音乐市场拓展策略与建议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中国现场音乐行业的营销渠道与客户分析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现场音乐行业渠道分析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二、各类渠道对现场音乐行业的影响</w:t>
      </w:r>
      <w:r>
        <w:rPr>
          <w:rFonts w:hint="eastAsia"/>
        </w:rPr>
        <w:br/>
      </w:r>
      <w:r>
        <w:rPr>
          <w:rFonts w:hint="eastAsia"/>
        </w:rPr>
        <w:t>　　　　三、主要现场音乐企业渠道策略研究</w:t>
      </w:r>
      <w:r>
        <w:rPr>
          <w:rFonts w:hint="eastAsia"/>
        </w:rPr>
        <w:br/>
      </w:r>
      <w:r>
        <w:rPr>
          <w:rFonts w:hint="eastAsia"/>
        </w:rPr>
        <w:t>　　第二节 现场音乐行业客户分析与定位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中国现场音乐行业竞争格局及策略选择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现场音乐行业总体市场竞争状况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一、现场音乐行业竞争结构分析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二、现场音乐企业竞争格局与集中度评估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三、现场音乐行业SWOT分析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现场音乐行业重点企业调研分析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现场音乐企业发展策略分析</w:t>
      </w:r>
      <w:r>
        <w:rPr>
          <w:rFonts w:hint="eastAsia"/>
        </w:rPr>
        <w:br/>
      </w:r>
      <w:r>
        <w:rPr>
          <w:rFonts w:hint="eastAsia"/>
        </w:rPr>
        <w:t>　　第一节 现场音乐市场与销售策略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现场音乐品牌战略思考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中国现场音乐行业发展环境分析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二、现场音乐行业主管部门、监管体制及相关政策法规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3、现场音乐行业的主要法律、法规和政策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4、2025年现场音乐行业法律法规和政策对行业的影响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二、现场音乐消费者需求分析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一、现场音乐技术的应用与创新</w:t>
      </w:r>
      <w:r>
        <w:rPr>
          <w:rFonts w:hint="eastAsia"/>
        </w:rPr>
        <w:br/>
      </w:r>
      <w:r>
        <w:rPr>
          <w:rFonts w:hint="eastAsia"/>
        </w:rPr>
        <w:t>　　　　二、现场音乐行业发展的技术趋势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2025-2031年现场音乐行业展趋势预测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2025-2031年现场音乐市场发展前景分析</w:t>
      </w:r>
      <w:r>
        <w:rPr>
          <w:rFonts w:hint="eastAsia"/>
        </w:rPr>
        <w:br/>
      </w:r>
      <w:r>
        <w:rPr>
          <w:rFonts w:hint="eastAsia"/>
        </w:rPr>
        <w:t>　　　　一、现场音乐市场发展潜力</w:t>
      </w:r>
      <w:r>
        <w:rPr>
          <w:rFonts w:hint="eastAsia"/>
        </w:rPr>
        <w:br/>
      </w:r>
      <w:r>
        <w:rPr>
          <w:rFonts w:hint="eastAsia"/>
        </w:rPr>
        <w:t>　　　　二、现场音乐市场前景分析</w:t>
      </w:r>
      <w:r>
        <w:rPr>
          <w:rFonts w:hint="eastAsia"/>
        </w:rPr>
        <w:br/>
      </w:r>
      <w:r>
        <w:rPr>
          <w:rFonts w:hint="eastAsia"/>
        </w:rPr>
        <w:t>　　　　三、现场音乐细分行业发展前景分析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2025-2031年现场音乐发展趋势预测</w:t>
      </w:r>
      <w:r>
        <w:rPr>
          <w:rFonts w:hint="eastAsia"/>
        </w:rPr>
        <w:br/>
      </w:r>
      <w:r>
        <w:rPr>
          <w:rFonts w:hint="eastAsia"/>
        </w:rPr>
        <w:t>　　　　一、现场音乐发展趋势预测</w:t>
      </w:r>
      <w:r>
        <w:rPr>
          <w:rFonts w:hint="eastAsia"/>
        </w:rPr>
        <w:br/>
      </w:r>
      <w:r>
        <w:rPr>
          <w:rFonts w:hint="eastAsia"/>
        </w:rPr>
        <w:t>　　　　二、现场音乐市场规模预测</w:t>
      </w:r>
      <w:r>
        <w:rPr>
          <w:rFonts w:hint="eastAsia"/>
        </w:rPr>
        <w:br/>
      </w:r>
      <w:r>
        <w:rPr>
          <w:rFonts w:hint="eastAsia"/>
        </w:rPr>
        <w:t>　　　　三、现场音乐细分市场发展趋势预测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未来现场音乐行业挑战与机遇探讨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一、现场音乐行业挑战</w:t>
      </w:r>
      <w:r>
        <w:rPr>
          <w:rFonts w:hint="eastAsia"/>
        </w:rPr>
        <w:br/>
      </w:r>
      <w:r>
        <w:rPr>
          <w:rFonts w:hint="eastAsia"/>
        </w:rPr>
        <w:t>　　　　二、现场音乐行业机遇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现场音乐行业研究结论及建议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对现场音乐行业发展的建议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中^智林^对现场音乐企业和投资者的建议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现场音乐行业历程</w:t>
      </w:r>
      <w:r>
        <w:rPr>
          <w:rFonts w:hint="eastAsia"/>
        </w:rPr>
        <w:br/>
      </w:r>
      <w:r>
        <w:rPr>
          <w:rFonts w:hint="eastAsia"/>
        </w:rPr>
        <w:t>　　图表 现场音乐行业生命周期</w:t>
      </w:r>
      <w:r>
        <w:rPr>
          <w:rFonts w:hint="eastAsia"/>
        </w:rPr>
        <w:br/>
      </w:r>
      <w:r>
        <w:rPr>
          <w:rFonts w:hint="eastAsia"/>
        </w:rPr>
        <w:t>　　图表 现场音乐行业产业链分析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2019-2024年现场音乐行业市场容量统计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2019-2024年中国现场音乐行业经营效益分析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**地区现场音乐市场规模及增长情况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现场音乐重点企业（一）经营情况分析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现场音乐重点企业（一）盈利能力情况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现场音乐重点企业（二）经营情况分析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现场音乐重点企业（二）盈利能力情况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现场音乐重点企业（二）成长能力情况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2025-2031年中国现场音乐行业市场容量预测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2025-2031年中国现场音乐行业市场规模预测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2025-2031年中国现场音乐市场前景分析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2025-2031年中国现场音乐行业发展趋势预测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32a50f4c42f4" w:history="1">
        <w:r>
          <w:rPr>
            <w:rStyle w:val="Hyperlink"/>
          </w:rPr>
          <w:t>中国现场音乐市场调查研究与前景趋势预测报告（2025-2031年）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32a50f4c42f4" w:history="1">
        <w:r>
          <w:rPr>
            <w:rStyle w:val="Hyperlink"/>
          </w:rPr>
          <w:t>https://www.20087.com/3/05/XianChangYinLeShiChangQianJing.html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ff176da374803" w:history="1">
      <w:r>
        <w:rPr>
          <w:rStyle w:val="Hyperlink"/>
        </w:rPr>
        <w:t>中国现场音乐市场调查研究与前景趋势预测报告（2025-2031年）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nChangYinLeShiChangQianJing.html" TargetMode="External" Id="Rda8232a50f4c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nChangYinLeShiChangQianJing.html" TargetMode="External" Id="R71dff176da3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2025-09-01T06:52:14Z</dcterms:created>
  <dcterms:modified xsi:type="dcterms:W3CDTF">2025-09-01T07:52:14Z</dcterms:modified>
  <dc:subject>中国现场音乐市场调查研究与前景趋势预测报告（2025-2031年）</dc:subject>
  <dc:title>中国现场音乐市场调查研究与前景趋势预测报告（2025-2031年）</dc:title>
  <cp:keywords>中国现场音乐市场调查研究与前景趋势预测报告（2025-2031年）</cp:keywords>
  <dc:description>中国现场音乐市场调查研究与前景趋势预测报告（2025-2031年）</dc:description>
</cp:coreProperties>
</file>