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c689d7c634c6b" w:history="1">
              <w:r>
                <w:rPr>
                  <w:rStyle w:val="Hyperlink"/>
                </w:rPr>
                <w:t>2025-2031年中国商业保理市场现状及发展前景报告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c689d7c634c6b" w:history="1">
              <w:r>
                <w:rPr>
                  <w:rStyle w:val="Hyperlink"/>
                </w:rPr>
                <w:t>2025-2031年中国商业保理市场现状及发展前景报告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c689d7c634c6b" w:history="1">
                <w:r>
                  <w:rPr>
                    <w:rStyle w:val="Hyperlink"/>
                  </w:rPr>
                  <w:t>https://www.20087.com/5/65/ShangYeBaoLiDeQianJingQuShi.html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是保理商为企业提供应收账款管理、催收及融资服务的一种金融服务模式，广泛应用于供应链金融领域。它帮助企业加速资金周转，缓解短期现金流压力，同时降低了企业的信用风险。近年来，随着金融科技的进步和市场需求的变化，商业保理的服务模式不断创新，包括在线保理平台和区块链技术的应用，极大地提高了服务效率和透明度。</w:t>
      </w:r>
      <w:r>
        <w:rPr>
          <w:rFonts w:hint="eastAsia"/>
        </w:rPr>
        <w:br/>
      </w:r>
      <w:r>
        <w:rPr>
          <w:rFonts w:hint="eastAsia"/>
        </w:rPr>
        <w:t>　　未来，商业保理的发展将主要集中在数字化转型与风险管理优化方面。一方面，通过引入大数据分析、人工智能和区块链技术，可以显著提升保理业务的风险评估能力和个性化服务水平，同时简化交易流程，增强客户信任度。此外，结合物联网（IoT）技术和智能合约，开发具备全程跟踪和自动执行功能的智能商业保理解决方案，有助于实现全流程的风险管理和高效应对突发事件。另一方面，随着全球化和供应链复杂性的增加，探索商业保理在跨境电子商务和新兴市场中的应用潜力，如与电商平台集成，提供一站式保理服务，将是未来研究的一个重要方向。同时，注重标准化建设和国际认证，促进不同国家和地区之间的合作与交流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c689d7c634c6b" w:history="1">
        <w:r>
          <w:rPr>
            <w:rStyle w:val="Hyperlink"/>
          </w:rPr>
          <w:t>2025-2031年中国商业保理市场现状及发展前景报告</w:t>
        </w:r>
      </w:hyperlink>
      <w:r>
        <w:rPr>
          <w:rFonts w:hint="eastAsia"/>
        </w:rPr>
        <w:t>》通过严谨的分析、翔实的数据及直观的图表，系统解析了商业保理行业的市场规模、需求变化、价格波动及产业链结构。报告全面评估了当前商业保理市场现状，科学预测了未来市场前景与发展趋势，重点剖析了商业保理细分市场的机遇与挑战。同时，报告对商业保理重点企业的竞争地位及市场集中度进行了评估，为商业保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商业保理行业发展概述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二、商业保理对于经济体制的重要性</w:t>
      </w:r>
      <w:r>
        <w:rPr>
          <w:rFonts w:hint="eastAsia"/>
        </w:rPr>
        <w:br/>
      </w:r>
      <w:r>
        <w:rPr>
          <w:rFonts w:hint="eastAsia"/>
        </w:rPr>
        <w:t>　　　　三、商业保理的应用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商业保理的分类</w:t>
      </w:r>
      <w:r>
        <w:rPr>
          <w:rFonts w:hint="eastAsia"/>
        </w:rPr>
        <w:br/>
      </w:r>
      <w:r>
        <w:rPr>
          <w:rFonts w:hint="eastAsia"/>
        </w:rPr>
        <w:t>　　　　一、商业保理分类方式</w:t>
      </w:r>
      <w:r>
        <w:rPr>
          <w:rFonts w:hint="eastAsia"/>
        </w:rPr>
        <w:br/>
      </w:r>
      <w:r>
        <w:rPr>
          <w:rFonts w:hint="eastAsia"/>
        </w:rPr>
        <w:t>　　　　二、有追索权保理和无追索权保理</w:t>
      </w:r>
      <w:r>
        <w:rPr>
          <w:rFonts w:hint="eastAsia"/>
        </w:rPr>
        <w:br/>
      </w:r>
      <w:r>
        <w:rPr>
          <w:rFonts w:hint="eastAsia"/>
        </w:rPr>
        <w:t>　　　　三、明保理和暗保理</w:t>
      </w:r>
      <w:r>
        <w:rPr>
          <w:rFonts w:hint="eastAsia"/>
        </w:rPr>
        <w:br/>
      </w:r>
      <w:r>
        <w:rPr>
          <w:rFonts w:hint="eastAsia"/>
        </w:rPr>
        <w:t>　　　　四、融资保理和到期保理</w:t>
      </w:r>
      <w:r>
        <w:rPr>
          <w:rFonts w:hint="eastAsia"/>
        </w:rPr>
        <w:br/>
      </w:r>
      <w:r>
        <w:rPr>
          <w:rFonts w:hint="eastAsia"/>
        </w:rPr>
        <w:t>　　第四节 商业保理的法律关系</w:t>
      </w:r>
      <w:r>
        <w:rPr>
          <w:rFonts w:hint="eastAsia"/>
        </w:rPr>
        <w:br/>
      </w:r>
      <w:r>
        <w:rPr>
          <w:rFonts w:hint="eastAsia"/>
        </w:rPr>
        <w:t>　　　　一、保理法律关系的主要特点</w:t>
      </w:r>
      <w:r>
        <w:rPr>
          <w:rFonts w:hint="eastAsia"/>
        </w:rPr>
        <w:br/>
      </w:r>
      <w:r>
        <w:rPr>
          <w:rFonts w:hint="eastAsia"/>
        </w:rPr>
        <w:t>　　　　二、保理法律关系的构成要件</w:t>
      </w:r>
      <w:r>
        <w:rPr>
          <w:rFonts w:hint="eastAsia"/>
        </w:rPr>
        <w:br/>
      </w:r>
      <w:r>
        <w:rPr>
          <w:rFonts w:hint="eastAsia"/>
        </w:rPr>
        <w:t>　　　　三、保理法律关系的解决对策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2025年中国商业保理行业发展环境分析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商业保理行业政策环境分析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一、商业保理行业的管理体制</w:t>
      </w:r>
      <w:r>
        <w:rPr>
          <w:rFonts w:hint="eastAsia"/>
        </w:rPr>
        <w:br/>
      </w:r>
      <w:r>
        <w:rPr>
          <w:rFonts w:hint="eastAsia"/>
        </w:rPr>
        <w:t>　　　　二、商业保理行业主要政策内容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商业保理行业社会环境发展分析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2020-2025年商业保理行业总体发展状况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中国商业保理行业规模情况分析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中国商业保理所属行业财务能力分析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2020-2025年全球商业保理行业发展状况分析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全球商业保理零售状况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一、2020-2025年全球商业保理销售额走势</w:t>
      </w:r>
      <w:r>
        <w:rPr>
          <w:rFonts w:hint="eastAsia"/>
        </w:rPr>
        <w:br/>
      </w:r>
      <w:r>
        <w:rPr>
          <w:rFonts w:hint="eastAsia"/>
        </w:rPr>
        <w:t>　　　　二、全球商业保理消费地域分布</w:t>
      </w:r>
      <w:r>
        <w:rPr>
          <w:rFonts w:hint="eastAsia"/>
        </w:rPr>
        <w:br/>
      </w:r>
      <w:r>
        <w:rPr>
          <w:rFonts w:hint="eastAsia"/>
        </w:rPr>
        <w:t>　　第二节 全球商业保理主要国际市场分析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2020-2025年中国商业保理行业发展分析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2020-2025年中国商业保理市场规模</w:t>
      </w:r>
      <w:r>
        <w:rPr>
          <w:rFonts w:hint="eastAsia"/>
        </w:rPr>
        <w:br/>
      </w:r>
      <w:r>
        <w:rPr>
          <w:rFonts w:hint="eastAsia"/>
        </w:rPr>
        <w:t>　　　　一、商业保理监管影响</w:t>
      </w:r>
      <w:r>
        <w:rPr>
          <w:rFonts w:hint="eastAsia"/>
        </w:rPr>
        <w:br/>
      </w:r>
      <w:r>
        <w:rPr>
          <w:rFonts w:hint="eastAsia"/>
        </w:rPr>
        <w:t>　　　　二、商业保理运行状况</w:t>
      </w:r>
      <w:r>
        <w:rPr>
          <w:rFonts w:hint="eastAsia"/>
        </w:rPr>
        <w:br/>
      </w:r>
      <w:r>
        <w:rPr>
          <w:rFonts w:hint="eastAsia"/>
        </w:rPr>
        <w:t>　　　　三、企业数量快速增长</w:t>
      </w:r>
      <w:r>
        <w:rPr>
          <w:rFonts w:hint="eastAsia"/>
        </w:rPr>
        <w:br/>
      </w:r>
      <w:r>
        <w:rPr>
          <w:rFonts w:hint="eastAsia"/>
        </w:rPr>
        <w:t>　　　　四、商业保理发展特征</w:t>
      </w:r>
      <w:r>
        <w:rPr>
          <w:rFonts w:hint="eastAsia"/>
        </w:rPr>
        <w:br/>
      </w:r>
      <w:r>
        <w:rPr>
          <w:rFonts w:hint="eastAsia"/>
        </w:rPr>
        <w:t>　　　　五、业务领域不断扩展</w:t>
      </w:r>
      <w:r>
        <w:rPr>
          <w:rFonts w:hint="eastAsia"/>
        </w:rPr>
        <w:br/>
      </w:r>
      <w:r>
        <w:rPr>
          <w:rFonts w:hint="eastAsia"/>
        </w:rPr>
        <w:t>　　　　六、融资渠道逐渐拓宽</w:t>
      </w:r>
      <w:r>
        <w:rPr>
          <w:rFonts w:hint="eastAsia"/>
        </w:rPr>
        <w:br/>
      </w:r>
      <w:r>
        <w:rPr>
          <w:rFonts w:hint="eastAsia"/>
        </w:rPr>
        <w:t>　　第二节 2020-2025年中国商业保理市场格局</w:t>
      </w:r>
      <w:r>
        <w:rPr>
          <w:rFonts w:hint="eastAsia"/>
        </w:rPr>
        <w:br/>
      </w:r>
      <w:r>
        <w:rPr>
          <w:rFonts w:hint="eastAsia"/>
        </w:rPr>
        <w:t>　　　　一、上市公司布局商业保理</w:t>
      </w:r>
      <w:r>
        <w:rPr>
          <w:rFonts w:hint="eastAsia"/>
        </w:rPr>
        <w:br/>
      </w:r>
      <w:r>
        <w:rPr>
          <w:rFonts w:hint="eastAsia"/>
        </w:rPr>
        <w:t>　　　　二、电商巨头进军商业保理</w:t>
      </w:r>
      <w:r>
        <w:rPr>
          <w:rFonts w:hint="eastAsia"/>
        </w:rPr>
        <w:br/>
      </w:r>
      <w:r>
        <w:rPr>
          <w:rFonts w:hint="eastAsia"/>
        </w:rPr>
        <w:t>　　　　三、物流企业发展保理业务</w:t>
      </w:r>
      <w:r>
        <w:rPr>
          <w:rFonts w:hint="eastAsia"/>
        </w:rPr>
        <w:br/>
      </w:r>
      <w:r>
        <w:rPr>
          <w:rFonts w:hint="eastAsia"/>
        </w:rPr>
        <w:t>　　　　四、商业保理潜在进入者分析</w:t>
      </w:r>
      <w:r>
        <w:rPr>
          <w:rFonts w:hint="eastAsia"/>
        </w:rPr>
        <w:br/>
      </w:r>
      <w:r>
        <w:rPr>
          <w:rFonts w:hint="eastAsia"/>
        </w:rPr>
        <w:t>　　第三节 中国商业保理行业存在的主要问题</w:t>
      </w:r>
      <w:r>
        <w:rPr>
          <w:rFonts w:hint="eastAsia"/>
        </w:rPr>
        <w:br/>
      </w:r>
      <w:r>
        <w:rPr>
          <w:rFonts w:hint="eastAsia"/>
        </w:rPr>
        <w:t>　　　　一、缺乏行业规范</w:t>
      </w:r>
      <w:r>
        <w:rPr>
          <w:rFonts w:hint="eastAsia"/>
        </w:rPr>
        <w:br/>
      </w:r>
      <w:r>
        <w:rPr>
          <w:rFonts w:hint="eastAsia"/>
        </w:rPr>
        <w:t>　　　　二、融资渠道不畅</w:t>
      </w:r>
      <w:r>
        <w:rPr>
          <w:rFonts w:hint="eastAsia"/>
        </w:rPr>
        <w:br/>
      </w:r>
      <w:r>
        <w:rPr>
          <w:rFonts w:hint="eastAsia"/>
        </w:rPr>
        <w:t>　　　　三、行业人才短缺</w:t>
      </w:r>
      <w:r>
        <w:rPr>
          <w:rFonts w:hint="eastAsia"/>
        </w:rPr>
        <w:br/>
      </w:r>
      <w:r>
        <w:rPr>
          <w:rFonts w:hint="eastAsia"/>
        </w:rPr>
        <w:t>　　　　四、风险难以化解</w:t>
      </w:r>
      <w:r>
        <w:rPr>
          <w:rFonts w:hint="eastAsia"/>
        </w:rPr>
        <w:br/>
      </w:r>
      <w:r>
        <w:rPr>
          <w:rFonts w:hint="eastAsia"/>
        </w:rPr>
        <w:t>　　第四节 促进商业保理行业发展的多维度分析</w:t>
      </w:r>
      <w:r>
        <w:rPr>
          <w:rFonts w:hint="eastAsia"/>
        </w:rPr>
        <w:br/>
      </w:r>
      <w:r>
        <w:rPr>
          <w:rFonts w:hint="eastAsia"/>
        </w:rPr>
        <w:t>　　　　一、监管部门举措</w:t>
      </w:r>
      <w:r>
        <w:rPr>
          <w:rFonts w:hint="eastAsia"/>
        </w:rPr>
        <w:br/>
      </w:r>
      <w:r>
        <w:rPr>
          <w:rFonts w:hint="eastAsia"/>
        </w:rPr>
        <w:t>　　　　二、商保公司策略</w:t>
      </w:r>
      <w:r>
        <w:rPr>
          <w:rFonts w:hint="eastAsia"/>
        </w:rPr>
        <w:br/>
      </w:r>
      <w:r>
        <w:rPr>
          <w:rFonts w:hint="eastAsia"/>
        </w:rPr>
        <w:t>　　　　三、商业银行职责</w:t>
      </w:r>
      <w:r>
        <w:rPr>
          <w:rFonts w:hint="eastAsia"/>
        </w:rPr>
        <w:br/>
      </w:r>
      <w:r>
        <w:rPr>
          <w:rFonts w:hint="eastAsia"/>
        </w:rPr>
        <w:t>　　　　四、商贸企业角色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我国商业保理行业运行现状分析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2020-2025年商业保理行业发展现状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一、2020-2025年我国商业保理行业发展分析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二、2020-2025年中国商业保理企业发展分析</w:t>
      </w:r>
      <w:r>
        <w:rPr>
          <w:rFonts w:hint="eastAsia"/>
        </w:rPr>
        <w:br/>
      </w:r>
      <w:r>
        <w:rPr>
          <w:rFonts w:hint="eastAsia"/>
        </w:rPr>
        <w:t>　　第二节 2020-2025年商业保理市场情况分析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2020-2025年商业保理行业消费市场分析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商业保理企业评级分析</w:t>
      </w:r>
      <w:r>
        <w:rPr>
          <w:rFonts w:hint="eastAsia"/>
        </w:rPr>
        <w:br/>
      </w:r>
      <w:r>
        <w:rPr>
          <w:rFonts w:hint="eastAsia"/>
        </w:rPr>
        <w:t>　　第一节 企业评级的作用</w:t>
      </w:r>
      <w:r>
        <w:rPr>
          <w:rFonts w:hint="eastAsia"/>
        </w:rPr>
        <w:br/>
      </w:r>
      <w:r>
        <w:rPr>
          <w:rFonts w:hint="eastAsia"/>
        </w:rPr>
        <w:t>　　第二节 评级的对象</w:t>
      </w:r>
      <w:r>
        <w:rPr>
          <w:rFonts w:hint="eastAsia"/>
        </w:rPr>
        <w:br/>
      </w:r>
      <w:r>
        <w:rPr>
          <w:rFonts w:hint="eastAsia"/>
        </w:rPr>
        <w:t>　　第三节 评级的方法</w:t>
      </w:r>
      <w:r>
        <w:rPr>
          <w:rFonts w:hint="eastAsia"/>
        </w:rPr>
        <w:br/>
      </w:r>
      <w:r>
        <w:rPr>
          <w:rFonts w:hint="eastAsia"/>
        </w:rPr>
        <w:t>　　第四节 评级的步骤</w:t>
      </w:r>
      <w:r>
        <w:rPr>
          <w:rFonts w:hint="eastAsia"/>
        </w:rPr>
        <w:br/>
      </w:r>
      <w:r>
        <w:rPr>
          <w:rFonts w:hint="eastAsia"/>
        </w:rPr>
        <w:t>　　第五节 评级的结果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我国商业保理行业产业链分析</w:t>
      </w:r>
      <w:r>
        <w:rPr>
          <w:rFonts w:hint="eastAsia"/>
        </w:rPr>
        <w:br/>
      </w:r>
      <w:r>
        <w:rPr>
          <w:rFonts w:hint="eastAsia"/>
        </w:rPr>
        <w:t>　　第一节 我国商业保理上游研究分析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三、2025-2031年商业保理行业发展趋势分析</w:t>
      </w:r>
      <w:r>
        <w:rPr>
          <w:rFonts w:hint="eastAsia"/>
        </w:rPr>
        <w:br/>
      </w:r>
      <w:r>
        <w:rPr>
          <w:rFonts w:hint="eastAsia"/>
        </w:rPr>
        <w:t>　　第二节 我国商业保理下游研究分析</w:t>
      </w:r>
      <w:r>
        <w:rPr>
          <w:rFonts w:hint="eastAsia"/>
        </w:rPr>
        <w:br/>
      </w:r>
      <w:r>
        <w:rPr>
          <w:rFonts w:hint="eastAsia"/>
        </w:rPr>
        <w:t>　　　　一、商业保理下游行业市场状况分析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二、商业保理下游行业需求情况分析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三、2025-2031年商业保理下游发展趋势分析</w:t>
      </w:r>
      <w:r>
        <w:rPr>
          <w:rFonts w:hint="eastAsia"/>
        </w:rPr>
        <w:br/>
      </w:r>
      <w:r>
        <w:rPr>
          <w:rFonts w:hint="eastAsia"/>
        </w:rPr>
        <w:t>　　第三节 商业保理行业产业链影响分析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一、上游行业对商业保理行业的影响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二、下游需求对商业保理行业的影响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2020-2025年商业保理竞争对手——银行保理业务分析</w:t>
      </w:r>
      <w:r>
        <w:rPr>
          <w:rFonts w:hint="eastAsia"/>
        </w:rPr>
        <w:br/>
      </w:r>
      <w:r>
        <w:rPr>
          <w:rFonts w:hint="eastAsia"/>
        </w:rPr>
        <w:t>　　第一节 商业保理与银行保理的竞争与合作</w:t>
      </w:r>
      <w:r>
        <w:rPr>
          <w:rFonts w:hint="eastAsia"/>
        </w:rPr>
        <w:br/>
      </w:r>
      <w:r>
        <w:rPr>
          <w:rFonts w:hint="eastAsia"/>
        </w:rPr>
        <w:t>　　　　一、商业保理与银行保理的区别</w:t>
      </w:r>
      <w:r>
        <w:rPr>
          <w:rFonts w:hint="eastAsia"/>
        </w:rPr>
        <w:br/>
      </w:r>
      <w:r>
        <w:rPr>
          <w:rFonts w:hint="eastAsia"/>
        </w:rPr>
        <w:t>　　　　二、商业保理相比银行保理的优势</w:t>
      </w:r>
      <w:r>
        <w:rPr>
          <w:rFonts w:hint="eastAsia"/>
        </w:rPr>
        <w:br/>
      </w:r>
      <w:r>
        <w:rPr>
          <w:rFonts w:hint="eastAsia"/>
        </w:rPr>
        <w:t>　　　　三、银行保理与商业保理分工合作</w:t>
      </w:r>
      <w:r>
        <w:rPr>
          <w:rFonts w:hint="eastAsia"/>
        </w:rPr>
        <w:br/>
      </w:r>
      <w:r>
        <w:rPr>
          <w:rFonts w:hint="eastAsia"/>
        </w:rPr>
        <w:t>　　　　四、商业保理与银行保理相互融合</w:t>
      </w:r>
      <w:r>
        <w:rPr>
          <w:rFonts w:hint="eastAsia"/>
        </w:rPr>
        <w:br/>
      </w:r>
      <w:r>
        <w:rPr>
          <w:rFonts w:hint="eastAsia"/>
        </w:rPr>
        <w:t>　　第二节 2020-2025年中国银行保理市场运行分析</w:t>
      </w:r>
      <w:r>
        <w:rPr>
          <w:rFonts w:hint="eastAsia"/>
        </w:rPr>
        <w:br/>
      </w:r>
      <w:r>
        <w:rPr>
          <w:rFonts w:hint="eastAsia"/>
        </w:rPr>
        <w:t>　　　　一、银行保理发展历程</w:t>
      </w:r>
      <w:r>
        <w:rPr>
          <w:rFonts w:hint="eastAsia"/>
        </w:rPr>
        <w:br/>
      </w:r>
      <w:r>
        <w:rPr>
          <w:rFonts w:hint="eastAsia"/>
        </w:rPr>
        <w:t>　　　　二、银行保理渐趋规范</w:t>
      </w:r>
      <w:r>
        <w:rPr>
          <w:rFonts w:hint="eastAsia"/>
        </w:rPr>
        <w:br/>
      </w:r>
      <w:r>
        <w:rPr>
          <w:rFonts w:hint="eastAsia"/>
        </w:rPr>
        <w:t>　　　　三、银行保理业务规模</w:t>
      </w:r>
      <w:r>
        <w:rPr>
          <w:rFonts w:hint="eastAsia"/>
        </w:rPr>
        <w:br/>
      </w:r>
      <w:r>
        <w:rPr>
          <w:rFonts w:hint="eastAsia"/>
        </w:rPr>
        <w:t>　　　　四、银行保理合作模式</w:t>
      </w:r>
      <w:r>
        <w:rPr>
          <w:rFonts w:hint="eastAsia"/>
        </w:rPr>
        <w:br/>
      </w:r>
      <w:r>
        <w:rPr>
          <w:rFonts w:hint="eastAsia"/>
        </w:rPr>
        <w:t>　　　　五、银行保理市场前景</w:t>
      </w:r>
      <w:r>
        <w:rPr>
          <w:rFonts w:hint="eastAsia"/>
        </w:rPr>
        <w:br/>
      </w:r>
      <w:r>
        <w:rPr>
          <w:rFonts w:hint="eastAsia"/>
        </w:rPr>
        <w:t>　　第三节 商业银行发展国际保理业务探析</w:t>
      </w:r>
      <w:r>
        <w:rPr>
          <w:rFonts w:hint="eastAsia"/>
        </w:rPr>
        <w:br/>
      </w:r>
      <w:r>
        <w:rPr>
          <w:rFonts w:hint="eastAsia"/>
        </w:rPr>
        <w:t>　　　　一、发展国际保理业务的必要性</w:t>
      </w:r>
      <w:r>
        <w:rPr>
          <w:rFonts w:hint="eastAsia"/>
        </w:rPr>
        <w:br/>
      </w:r>
      <w:r>
        <w:rPr>
          <w:rFonts w:hint="eastAsia"/>
        </w:rPr>
        <w:t>　　　　二、发展国际保理业务面临问题</w:t>
      </w:r>
      <w:r>
        <w:rPr>
          <w:rFonts w:hint="eastAsia"/>
        </w:rPr>
        <w:br/>
      </w:r>
      <w:r>
        <w:rPr>
          <w:rFonts w:hint="eastAsia"/>
        </w:rPr>
        <w:t>　　　　三、拓展国际保理业务对策建议</w:t>
      </w:r>
      <w:r>
        <w:rPr>
          <w:rFonts w:hint="eastAsia"/>
        </w:rPr>
        <w:br/>
      </w:r>
      <w:r>
        <w:rPr>
          <w:rFonts w:hint="eastAsia"/>
        </w:rPr>
        <w:t>　　第四节 商业银行保理业务面临的问题及发展对策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一、保理业务市场定位不清晰</w:t>
      </w:r>
      <w:r>
        <w:rPr>
          <w:rFonts w:hint="eastAsia"/>
        </w:rPr>
        <w:br/>
      </w:r>
      <w:r>
        <w:rPr>
          <w:rFonts w:hint="eastAsia"/>
        </w:rPr>
        <w:t>　　　　二、保理业务风险控制不完善</w:t>
      </w:r>
      <w:r>
        <w:rPr>
          <w:rFonts w:hint="eastAsia"/>
        </w:rPr>
        <w:br/>
      </w:r>
      <w:r>
        <w:rPr>
          <w:rFonts w:hint="eastAsia"/>
        </w:rPr>
        <w:t>　　　　三、商业银行保理业务发展策略</w:t>
      </w:r>
      <w:r>
        <w:rPr>
          <w:rFonts w:hint="eastAsia"/>
        </w:rPr>
        <w:br/>
      </w:r>
      <w:r>
        <w:rPr>
          <w:rFonts w:hint="eastAsia"/>
        </w:rPr>
        <w:t>　　　　四、完善信用体系及风险控制机制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商业保理行业区域市场分析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四、商保融资渠道</w:t>
      </w:r>
      <w:r>
        <w:rPr>
          <w:rFonts w:hint="eastAsia"/>
        </w:rPr>
        <w:br/>
      </w:r>
      <w:r>
        <w:rPr>
          <w:rFonts w:hint="eastAsia"/>
        </w:rPr>
        <w:t>　　　　五、地方扶持政策</w:t>
      </w:r>
      <w:r>
        <w:rPr>
          <w:rFonts w:hint="eastAsia"/>
        </w:rPr>
        <w:br/>
      </w:r>
      <w:r>
        <w:rPr>
          <w:rFonts w:hint="eastAsia"/>
        </w:rPr>
        <w:t>　　　　六、规范政策发布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一、市场规模状况</w:t>
      </w:r>
      <w:r>
        <w:rPr>
          <w:rFonts w:hint="eastAsia"/>
        </w:rPr>
        <w:br/>
      </w:r>
      <w:r>
        <w:rPr>
          <w:rFonts w:hint="eastAsia"/>
        </w:rPr>
        <w:t>　　　　二、典型企业案例</w:t>
      </w:r>
      <w:r>
        <w:rPr>
          <w:rFonts w:hint="eastAsia"/>
        </w:rPr>
        <w:br/>
      </w:r>
      <w:r>
        <w:rPr>
          <w:rFonts w:hint="eastAsia"/>
        </w:rPr>
        <w:t>　　　　三、地方扶持政策</w:t>
      </w:r>
      <w:r>
        <w:rPr>
          <w:rFonts w:hint="eastAsia"/>
        </w:rPr>
        <w:br/>
      </w:r>
      <w:r>
        <w:rPr>
          <w:rFonts w:hint="eastAsia"/>
        </w:rPr>
        <w:t>　　　　四、区域发展态势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二、企业合作深化</w:t>
      </w:r>
      <w:r>
        <w:rPr>
          <w:rFonts w:hint="eastAsia"/>
        </w:rPr>
        <w:br/>
      </w:r>
      <w:r>
        <w:rPr>
          <w:rFonts w:hint="eastAsia"/>
        </w:rPr>
        <w:t>　　　　三、瓶颈因素分析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一、市场发展动态</w:t>
      </w:r>
      <w:r>
        <w:rPr>
          <w:rFonts w:hint="eastAsia"/>
        </w:rPr>
        <w:br/>
      </w:r>
      <w:r>
        <w:rPr>
          <w:rFonts w:hint="eastAsia"/>
        </w:rPr>
        <w:t>　　　　二、行业协会成立</w:t>
      </w:r>
      <w:r>
        <w:rPr>
          <w:rFonts w:hint="eastAsia"/>
        </w:rPr>
        <w:br/>
      </w:r>
      <w:r>
        <w:rPr>
          <w:rFonts w:hint="eastAsia"/>
        </w:rPr>
        <w:t>　　　　三、试点区县发展</w:t>
      </w:r>
      <w:r>
        <w:rPr>
          <w:rFonts w:hint="eastAsia"/>
        </w:rPr>
        <w:br/>
      </w:r>
      <w:r>
        <w:rPr>
          <w:rFonts w:hint="eastAsia"/>
        </w:rPr>
        <w:t>　　　　四、地方监管政策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三、区域发展布局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　　五、行业发展措施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2025-2031年商业保理行业竞争形势及策略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一、商业保理行业竞争结构分析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二、商业保理行业集中度分析</w:t>
      </w:r>
      <w:r>
        <w:rPr>
          <w:rFonts w:hint="eastAsia"/>
        </w:rPr>
        <w:br/>
      </w:r>
      <w:r>
        <w:rPr>
          <w:rFonts w:hint="eastAsia"/>
        </w:rPr>
        <w:t>　　　　三、商业保理行业SWOT分析</w:t>
      </w:r>
      <w:r>
        <w:rPr>
          <w:rFonts w:hint="eastAsia"/>
        </w:rPr>
        <w:br/>
      </w:r>
      <w:r>
        <w:rPr>
          <w:rFonts w:hint="eastAsia"/>
        </w:rPr>
        <w:t>　　第二节 中国商业保理行业竞争格局综述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第三节 商业保理市场竞争格局总结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一、提高商业保理企业竞争力的有力措施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二、提高商业保理企业竞争力的几点建议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三、商业保理提高核心竞争力的建议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商业保理行业相关企业经营形势分析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渤海国际商业保理有限责任公司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国核商业保理股份有限公司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深圳前海晴方商业保理有限公司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方正国际商业保理有限公司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悦达商业保理有限公司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海晶商业保理有限公司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上海摩山国际贸易有限公司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北京农投商业保理有限公司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北京海金商业保理有限公司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第十节 厚朴供应链科技集团有限公司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2025-2031年商业保理行业前景及趋势预测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2025-2031年商业保理市场发展前景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一、2025-2031年商业保理市场发展前景展望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二、2025-2031年商业保理细分行业发展前景分析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2025-2031年商业保理市场发展趋势预测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2025-2031年中国商业保理行业供需预测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三、2025-2031年中国商业保理投资规模预测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2025-2031年商业保理行业投资机会与风险防范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商业保理行业投融资情况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四、商业保理行业投资现状分析</w:t>
      </w:r>
      <w:r>
        <w:rPr>
          <w:rFonts w:hint="eastAsia"/>
        </w:rPr>
        <w:br/>
      </w:r>
      <w:r>
        <w:rPr>
          <w:rFonts w:hint="eastAsia"/>
        </w:rPr>
        <w:t>　　第二节 商业保理行业投资机会分析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一、商业保理投资项目分析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二、可以投资的商业保理模式</w:t>
      </w:r>
      <w:r>
        <w:rPr>
          <w:rFonts w:hint="eastAsia"/>
        </w:rPr>
        <w:br/>
      </w:r>
      <w:r>
        <w:rPr>
          <w:rFonts w:hint="eastAsia"/>
        </w:rPr>
        <w:t>　　第三节 2025-2031年中国商业保理行业发展预测分析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一、未来商业保理发展分析</w:t>
      </w:r>
      <w:r>
        <w:rPr>
          <w:rFonts w:hint="eastAsia"/>
        </w:rPr>
        <w:br/>
      </w:r>
      <w:r>
        <w:rPr>
          <w:rFonts w:hint="eastAsia"/>
        </w:rPr>
        <w:t>　　　　二、未来商业保理行业技术开发方向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2025-2031年商业保理行业投资风险及防范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商业保理行业发展战略研究</w:t>
      </w:r>
      <w:r>
        <w:rPr>
          <w:rFonts w:hint="eastAsia"/>
        </w:rPr>
        <w:br/>
      </w:r>
      <w:r>
        <w:rPr>
          <w:rFonts w:hint="eastAsia"/>
        </w:rPr>
        <w:t>　　第一节 商业保理行业发展战略研究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对我国商业保理品牌的战略思考</w:t>
      </w:r>
      <w:r>
        <w:rPr>
          <w:rFonts w:hint="eastAsia"/>
        </w:rPr>
        <w:br/>
      </w:r>
      <w:r>
        <w:rPr>
          <w:rFonts w:hint="eastAsia"/>
        </w:rPr>
        <w:t>　　　　一、商业保理品牌的重要性</w:t>
      </w:r>
      <w:r>
        <w:rPr>
          <w:rFonts w:hint="eastAsia"/>
        </w:rPr>
        <w:br/>
      </w:r>
      <w:r>
        <w:rPr>
          <w:rFonts w:hint="eastAsia"/>
        </w:rPr>
        <w:t>　　　　二、商业保理实施品牌战略的意义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三、商业保理企业品牌的现状分析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四、我国商业保理企业的品牌战略</w:t>
      </w:r>
      <w:r>
        <w:rPr>
          <w:rFonts w:hint="eastAsia"/>
        </w:rPr>
        <w:br/>
      </w:r>
      <w:r>
        <w:rPr>
          <w:rFonts w:hint="eastAsia"/>
        </w:rPr>
        <w:t>　　　　五、商业保理品牌战略管理的策略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中智^林^－商业保理经营策略分析</w:t>
      </w:r>
      <w:r>
        <w:rPr>
          <w:rFonts w:hint="eastAsia"/>
        </w:rPr>
        <w:br/>
      </w:r>
      <w:r>
        <w:rPr>
          <w:rFonts w:hint="eastAsia"/>
        </w:rPr>
        <w:t>　　　　一、商业保理市场细分策略</w:t>
      </w:r>
      <w:r>
        <w:rPr>
          <w:rFonts w:hint="eastAsia"/>
        </w:rPr>
        <w:br/>
      </w:r>
      <w:r>
        <w:rPr>
          <w:rFonts w:hint="eastAsia"/>
        </w:rPr>
        <w:t>　　　　二、商业保理市场创新策略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四、商业保理新产品差异化战略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商业保理行业历程</w:t>
      </w:r>
      <w:r>
        <w:rPr>
          <w:rFonts w:hint="eastAsia"/>
        </w:rPr>
        <w:br/>
      </w:r>
      <w:r>
        <w:rPr>
          <w:rFonts w:hint="eastAsia"/>
        </w:rPr>
        <w:t>　　图表 商业保理行业生命周期</w:t>
      </w:r>
      <w:r>
        <w:rPr>
          <w:rFonts w:hint="eastAsia"/>
        </w:rPr>
        <w:br/>
      </w:r>
      <w:r>
        <w:rPr>
          <w:rFonts w:hint="eastAsia"/>
        </w:rPr>
        <w:t>　　图表 商业保理行业产业链分析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2020-2025年商业保理行业市场容量统计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2020-2025年中国商业保理行业经营效益分析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**地区商业保理市场规模及增长情况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**地区商业保理市场规模及增长情况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**地区商业保理市场规模及增长情况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商业保理重点企业（一）经营情况分析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商业保理重点企业（一）盈利能力情况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商业保理重点企业（二）经营情况分析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商业保理重点企业（二）盈利能力情况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c689d7c634c6b" w:history="1">
        <w:r>
          <w:rPr>
            <w:rStyle w:val="Hyperlink"/>
          </w:rPr>
          <w:t>2025-2031年中国商业保理市场现状及发展前景报告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c689d7c634c6b" w:history="1">
        <w:r>
          <w:rPr>
            <w:rStyle w:val="Hyperlink"/>
          </w:rPr>
          <w:t>https://www.20087.com/5/65/ShangYeBaoLiDeQianJingQuShi.html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107c8023486b" w:history="1">
      <w:r>
        <w:rPr>
          <w:rStyle w:val="Hyperlink"/>
        </w:rPr>
        <w:t>2025-2031年中国商业保理市场现状及发展前景报告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angYeBaoLiDeQianJingQuShi.html" TargetMode="External" Id="Reecc689d7c63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angYeBaoLiDeQianJingQuShi.html" TargetMode="External" Id="R14f4107c8023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2024-12-17T07:04:00Z</dcterms:created>
  <dcterms:modified xsi:type="dcterms:W3CDTF">2024-12-17T08:04:00Z</dcterms:modified>
  <dc:subject>2025-2031年中国商业保理市场现状及发展前景报告</dc:subject>
  <dc:title>2025-2031年中国商业保理市场现状及发展前景报告</dc:title>
  <cp:keywords>2025-2031年中国商业保理市场现状及发展前景报告</cp:keywords>
  <dc:description>2025-2031年中国商业保理市场现状及发展前景报告</dc:description>
</cp:coreProperties>
</file>