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c5345de6c4cf6" w:history="1">
              <w:r>
                <w:rPr>
                  <w:rStyle w:val="Hyperlink"/>
                </w:rPr>
                <w:t>中国电玩产品行业现状研究分析及市场前景预测报告（2025年）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c5345de6c4cf6" w:history="1">
              <w:r>
                <w:rPr>
                  <w:rStyle w:val="Hyperlink"/>
                </w:rPr>
                <w:t>中国电玩产品行业现状研究分析及市场前景预测报告（2025年）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c5345de6c4cf6" w:history="1">
                <w:r>
                  <w:rPr>
                    <w:rStyle w:val="Hyperlink"/>
                  </w:rPr>
                  <w:t>https://www.20087.com/5/15/DianWanChanPinDeXianZhuangHeFaZh.html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产品涵盖了从家用游戏机、掌上游戏设备到手机和平板游戏的广泛领域。近年来，随着硬件技术的飞速发展和网络基础设施的完善，电玩产品经历了从单机游戏到在线多人游戏、从像素画面到超高清画质的转变。同时，虚拟现实（VR）和增强现实（AR）技术的应用，提供了更为沉浸式的游戏体验。</w:t>
      </w:r>
      <w:r>
        <w:rPr>
          <w:rFonts w:hint="eastAsia"/>
        </w:rPr>
        <w:br/>
      </w:r>
      <w:r>
        <w:rPr>
          <w:rFonts w:hint="eastAsia"/>
        </w:rPr>
        <w:t>　　未来，电玩产品将更加聚焦于交互性和社交性。云游戏平台的兴起将打破设备限制，让玩家无需下载即可享受高质量游戏，同时促进游戏的即时共享和多玩家协作。此外，AI技术的集成，如自适应难度调整和智能NPC（非玩家角色），将使游戏更加个性化和富有挑战性，提升玩家的参与度和游戏的重玩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c5345de6c4cf6" w:history="1">
        <w:r>
          <w:rPr>
            <w:rStyle w:val="Hyperlink"/>
          </w:rPr>
          <w:t>中国电玩产品行业现状研究分析及市场前景预测报告（2025年）</w:t>
        </w:r>
      </w:hyperlink>
      <w:r>
        <w:rPr>
          <w:rFonts w:hint="eastAsia"/>
        </w:rPr>
        <w:t>》系统分析了电玩产品行业的现状，全面梳理了电玩产品市场需求、市场规模、产业链结构及价格体系，详细解读了电玩产品细分市场特点。报告结合权威数据，科学预测了电玩产品市场前景与发展趋势，客观分析了品牌竞争格局、市场集中度及重点企业的运营表现，并指出了电玩产品行业面临的机遇与风险。为电玩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一、世界电玩的主要分类</w:t>
      </w:r>
      <w:r>
        <w:rPr>
          <w:rFonts w:hint="eastAsia"/>
        </w:rPr>
        <w:br/>
      </w:r>
      <w:r>
        <w:rPr>
          <w:rFonts w:hint="eastAsia"/>
        </w:rPr>
        <w:t>　　　　二、世界游戏产业发展现状</w:t>
      </w:r>
      <w:r>
        <w:rPr>
          <w:rFonts w:hint="eastAsia"/>
        </w:rPr>
        <w:br/>
      </w:r>
      <w:r>
        <w:rPr>
          <w:rFonts w:hint="eastAsia"/>
        </w:rPr>
        <w:t>　　　　三、2025年全球电玩产品销售情况</w:t>
      </w:r>
      <w:r>
        <w:rPr>
          <w:rFonts w:hint="eastAsia"/>
        </w:rPr>
        <w:br/>
      </w:r>
      <w:r>
        <w:rPr>
          <w:rFonts w:hint="eastAsia"/>
        </w:rPr>
        <w:t>　　　　四、2025年全球电玩游戏分析</w:t>
      </w:r>
      <w:r>
        <w:rPr>
          <w:rFonts w:hint="eastAsia"/>
        </w:rPr>
        <w:br/>
      </w:r>
      <w:r>
        <w:rPr>
          <w:rFonts w:hint="eastAsia"/>
        </w:rPr>
        <w:t>　　第二节 2025年世界电玩产业运行走势分析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一、全球电玩市场销售情况分析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二、英特尔或开发游戏机挑战三巨头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2025年世界主要电玩厂商发展战略意图分析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三、任天堂</w:t>
      </w:r>
      <w:r>
        <w:rPr>
          <w:rFonts w:hint="eastAsia"/>
        </w:rPr>
        <w:br/>
      </w:r>
      <w:r>
        <w:rPr>
          <w:rFonts w:hint="eastAsia"/>
        </w:rPr>
        <w:t>　　第四节 2025年世界电玩行业前景预测分析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二、美国电子游戏市场分析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三、美国校园电玩相关课程分析</w:t>
      </w:r>
      <w:r>
        <w:rPr>
          <w:rFonts w:hint="eastAsia"/>
        </w:rPr>
        <w:br/>
      </w:r>
      <w:r>
        <w:rPr>
          <w:rFonts w:hint="eastAsia"/>
        </w:rPr>
        <w:t>　　　　四、美国正式将电子游戏纳入艺术范畴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一、2025年日本电玩游戏销量</w:t>
      </w:r>
      <w:r>
        <w:rPr>
          <w:rFonts w:hint="eastAsia"/>
        </w:rPr>
        <w:br/>
      </w:r>
      <w:r>
        <w:rPr>
          <w:rFonts w:hint="eastAsia"/>
        </w:rPr>
        <w:t>　　　　二、日本老年人电玩市场分析</w:t>
      </w:r>
      <w:r>
        <w:rPr>
          <w:rFonts w:hint="eastAsia"/>
        </w:rPr>
        <w:br/>
      </w:r>
      <w:r>
        <w:rPr>
          <w:rFonts w:hint="eastAsia"/>
        </w:rPr>
        <w:t>　　　　三、松下公司考虑重返游戏机市场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一、法国电子游戏产业概况</w:t>
      </w:r>
      <w:r>
        <w:rPr>
          <w:rFonts w:hint="eastAsia"/>
        </w:rPr>
        <w:br/>
      </w:r>
      <w:r>
        <w:rPr>
          <w:rFonts w:hint="eastAsia"/>
        </w:rPr>
        <w:t>　　　　二、法国电子游戏产业现状</w:t>
      </w:r>
      <w:r>
        <w:rPr>
          <w:rFonts w:hint="eastAsia"/>
        </w:rPr>
        <w:br/>
      </w:r>
      <w:r>
        <w:rPr>
          <w:rFonts w:hint="eastAsia"/>
        </w:rPr>
        <w:t>　　　　三、法国电子游戏销售市场走势</w:t>
      </w:r>
      <w:r>
        <w:rPr>
          <w:rFonts w:hint="eastAsia"/>
        </w:rPr>
        <w:br/>
      </w:r>
      <w:r>
        <w:rPr>
          <w:rFonts w:hint="eastAsia"/>
        </w:rPr>
        <w:t>　　　　四、法国政府扶持企业应对国际竞争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一、新加坡实施电玩新制</w:t>
      </w:r>
      <w:r>
        <w:rPr>
          <w:rFonts w:hint="eastAsia"/>
        </w:rPr>
        <w:br/>
      </w:r>
      <w:r>
        <w:rPr>
          <w:rFonts w:hint="eastAsia"/>
        </w:rPr>
        <w:t>　　　　二、德国电玩市场发展分析</w:t>
      </w:r>
      <w:r>
        <w:rPr>
          <w:rFonts w:hint="eastAsia"/>
        </w:rPr>
        <w:br/>
      </w:r>
      <w:r>
        <w:rPr>
          <w:rFonts w:hint="eastAsia"/>
        </w:rPr>
        <w:t>　　　　三、巴拿马电子游戏机市场</w:t>
      </w:r>
      <w:r>
        <w:rPr>
          <w:rFonts w:hint="eastAsia"/>
        </w:rPr>
        <w:br/>
      </w:r>
      <w:r>
        <w:rPr>
          <w:rFonts w:hint="eastAsia"/>
        </w:rPr>
        <w:t>　　　　四、韩国电玩市场发展动态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雅达利公司（Atari）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三、雅达利转型开发网络社交游戏</w:t>
      </w:r>
      <w:r>
        <w:rPr>
          <w:rFonts w:hint="eastAsia"/>
        </w:rPr>
        <w:br/>
      </w:r>
      <w:r>
        <w:rPr>
          <w:rFonts w:hint="eastAsia"/>
        </w:rPr>
        <w:t>　　第二节 任天堂公司（Nintendo）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三、2025年任天堂公司经营状况</w:t>
      </w:r>
      <w:r>
        <w:rPr>
          <w:rFonts w:hint="eastAsia"/>
        </w:rPr>
        <w:br/>
      </w:r>
      <w:r>
        <w:rPr>
          <w:rFonts w:hint="eastAsia"/>
        </w:rPr>
        <w:t>　　　　四、任天堂公司营销策略分析</w:t>
      </w:r>
      <w:r>
        <w:rPr>
          <w:rFonts w:hint="eastAsia"/>
        </w:rPr>
        <w:br/>
      </w:r>
      <w:r>
        <w:rPr>
          <w:rFonts w:hint="eastAsia"/>
        </w:rPr>
        <w:t>　　　　五、任天堂未来发展战略分析</w:t>
      </w:r>
      <w:r>
        <w:rPr>
          <w:rFonts w:hint="eastAsia"/>
        </w:rPr>
        <w:br/>
      </w:r>
      <w:r>
        <w:rPr>
          <w:rFonts w:hint="eastAsia"/>
        </w:rPr>
        <w:t>　　第三节 索尼电脑娱乐（SCE）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三、2025年索尼公司经营状况分析</w:t>
      </w:r>
      <w:r>
        <w:rPr>
          <w:rFonts w:hint="eastAsia"/>
        </w:rPr>
        <w:br/>
      </w:r>
      <w:r>
        <w:rPr>
          <w:rFonts w:hint="eastAsia"/>
        </w:rPr>
        <w:t>　　　　四、索尼电脑娱乐公司在华发展情况</w:t>
      </w:r>
      <w:r>
        <w:rPr>
          <w:rFonts w:hint="eastAsia"/>
        </w:rPr>
        <w:br/>
      </w:r>
      <w:r>
        <w:rPr>
          <w:rFonts w:hint="eastAsia"/>
        </w:rPr>
        <w:t>　　　　五、索尼备战新一代掌机NGP</w:t>
      </w:r>
      <w:r>
        <w:rPr>
          <w:rFonts w:hint="eastAsia"/>
        </w:rPr>
        <w:br/>
      </w:r>
      <w:r>
        <w:rPr>
          <w:rFonts w:hint="eastAsia"/>
        </w:rPr>
        <w:t>　　　　六、索尼电娱乐公司竞争策略分析</w:t>
      </w:r>
      <w:r>
        <w:rPr>
          <w:rFonts w:hint="eastAsia"/>
        </w:rPr>
        <w:br/>
      </w:r>
      <w:r>
        <w:rPr>
          <w:rFonts w:hint="eastAsia"/>
        </w:rPr>
        <w:t>　　第四节 微软公司（Microsoft）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三、微软公司经营状况分析</w:t>
      </w:r>
      <w:r>
        <w:rPr>
          <w:rFonts w:hint="eastAsia"/>
        </w:rPr>
        <w:br/>
      </w:r>
      <w:r>
        <w:rPr>
          <w:rFonts w:hint="eastAsia"/>
        </w:rPr>
        <w:t>　　　　四、微软体感游戏机Kinect销量突破千万台</w:t>
      </w:r>
      <w:r>
        <w:rPr>
          <w:rFonts w:hint="eastAsia"/>
        </w:rPr>
        <w:br/>
      </w:r>
      <w:r>
        <w:rPr>
          <w:rFonts w:hint="eastAsia"/>
        </w:rPr>
        <w:t>　　　　五、微软将在E3展会发布Xbox3603D功能</w:t>
      </w:r>
      <w:r>
        <w:rPr>
          <w:rFonts w:hint="eastAsia"/>
        </w:rPr>
        <w:br/>
      </w:r>
      <w:r>
        <w:rPr>
          <w:rFonts w:hint="eastAsia"/>
        </w:rPr>
        <w:t>　　　　六、微软公司竞争策略分析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一、中国电子游戏行业管理体制</w:t>
      </w:r>
      <w:r>
        <w:rPr>
          <w:rFonts w:hint="eastAsia"/>
        </w:rPr>
        <w:br/>
      </w:r>
      <w:r>
        <w:rPr>
          <w:rFonts w:hint="eastAsia"/>
        </w:rPr>
        <w:t>　　　　二、文化部放宽电玩娱乐行业政策</w:t>
      </w:r>
      <w:r>
        <w:rPr>
          <w:rFonts w:hint="eastAsia"/>
        </w:rPr>
        <w:br/>
      </w:r>
      <w:r>
        <w:rPr>
          <w:rFonts w:hint="eastAsia"/>
        </w:rPr>
        <w:t>　　　　三、《文化产业振兴规划》</w:t>
      </w:r>
      <w:r>
        <w:rPr>
          <w:rFonts w:hint="eastAsia"/>
        </w:rPr>
        <w:br/>
      </w:r>
      <w:r>
        <w:rPr>
          <w:rFonts w:hint="eastAsia"/>
        </w:rPr>
        <w:t>　　　　四、《关于开展电子游戏经营场所专项治理的意见》</w:t>
      </w:r>
      <w:r>
        <w:rPr>
          <w:rFonts w:hint="eastAsia"/>
        </w:rPr>
        <w:br/>
      </w:r>
      <w:r>
        <w:rPr>
          <w:rFonts w:hint="eastAsia"/>
        </w:rPr>
        <w:t>　　　　五、《关于推动我国动漫产业发展的若干意见》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六、《关于进一步加强游艺娱乐场所管理的通知》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五、2020-2025年中国游艺器材及娱乐用品行业市场规模分析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2020-2025年中国游艺器材及娱乐用品行业投资状况分析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2020-2025年中国游艺器材及娱乐用品行业经济运行效益分析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四、2020-2025年中国主要省区游艺器材及娱乐用品行业获利能力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2020-2025年中国游艺器材及娱乐用品行业区域竞争分析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六、2020-2025年西部地区游艺器材及娱乐用品行业发展情况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一、2020-2025年浙江省游艺器材及娱乐用品行业发展分析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四、2020-2025年山东省游艺器材及娱乐用品行业发展分析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五、2020-2025年辽宁省游艺器材及娱乐用品行业发展分析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2025年不同性质游艺器材及娱乐用品企业总体规模分析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一、2025年集体游艺器材及娱乐用品企业发展分析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二、2025年股份合作制游艺器材及娱乐用品企业发展分析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三、2025年民营游艺器材及娱乐用品企业发展分析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四、2025年外资游艺器材及娱乐用品企业发展分析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五、2025年其他性质游艺器材及娱乐用品企业发展分析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六、2025年中国游艺器材及娱乐用品行业获利区域分布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2020-2025年中国游戏机产业运行概况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三、2025年中国电子信息产业运行特点</w:t>
      </w:r>
      <w:r>
        <w:rPr>
          <w:rFonts w:hint="eastAsia"/>
        </w:rPr>
        <w:br/>
      </w:r>
      <w:r>
        <w:rPr>
          <w:rFonts w:hint="eastAsia"/>
        </w:rPr>
        <w:t>　　　　四、2025年中国电子信息产业发展态势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五、电子信息产业技术引领与市场引导探讨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2020-2025年中国游戏机市场发展现状分析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一、发展电子游戏游艺产业的意义</w:t>
      </w:r>
      <w:r>
        <w:rPr>
          <w:rFonts w:hint="eastAsia"/>
        </w:rPr>
        <w:br/>
      </w:r>
      <w:r>
        <w:rPr>
          <w:rFonts w:hint="eastAsia"/>
        </w:rPr>
        <w:t>　　　　二、中国游戏机市场特点分析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三、国产游戏机市场发展现状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四、中国“水货”游戏机市场现状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　　五、内蒙古电玩市场发展现状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三、改机与盗版问题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一、电玩市场发展历程分析</w:t>
      </w:r>
      <w:r>
        <w:rPr>
          <w:rFonts w:hint="eastAsia"/>
        </w:rPr>
        <w:br/>
      </w:r>
      <w:r>
        <w:rPr>
          <w:rFonts w:hint="eastAsia"/>
        </w:rPr>
        <w:t>　　　　二、中国电玩市场价格分析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二、合肥市瑶海区查处赌博游戏机力度加大</w:t>
      </w:r>
      <w:r>
        <w:rPr>
          <w:rFonts w:hint="eastAsia"/>
        </w:rPr>
        <w:br/>
      </w:r>
      <w:r>
        <w:rPr>
          <w:rFonts w:hint="eastAsia"/>
        </w:rPr>
        <w:t>　　　　三、重庆对电玩市场进行专项整治</w:t>
      </w:r>
      <w:r>
        <w:rPr>
          <w:rFonts w:hint="eastAsia"/>
        </w:rPr>
        <w:br/>
      </w:r>
      <w:r>
        <w:rPr>
          <w:rFonts w:hint="eastAsia"/>
        </w:rPr>
        <w:t>　　　　四、铜陵市开展电玩集中整治行动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　　五、乌鲁木齐游艺场所整顿效果显著</w:t>
      </w:r>
      <w:r>
        <w:rPr>
          <w:rFonts w:hint="eastAsia"/>
        </w:rPr>
        <w:br/>
      </w:r>
      <w:r>
        <w:rPr>
          <w:rFonts w:hint="eastAsia"/>
        </w:rPr>
        <w:t>　　　　六、海口市游艺场所现违规机型停业整顿</w:t>
      </w:r>
      <w:r>
        <w:rPr>
          <w:rFonts w:hint="eastAsia"/>
        </w:rPr>
        <w:br/>
      </w:r>
      <w:r>
        <w:rPr>
          <w:rFonts w:hint="eastAsia"/>
        </w:rPr>
        <w:t>　　第三节 2020-2025年电玩市场解禁对行业影响分析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二、影响电玩供给因素分析</w:t>
      </w:r>
      <w:r>
        <w:rPr>
          <w:rFonts w:hint="eastAsia"/>
        </w:rPr>
        <w:br/>
      </w:r>
      <w:r>
        <w:rPr>
          <w:rFonts w:hint="eastAsia"/>
        </w:rPr>
        <w:t>　　第二节 2025年中国电玩产品市场需求状况分析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一、电玩市场需求情况分析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三、电玩销售渠道形式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一、消费者电玩产品持有情况</w:t>
      </w:r>
      <w:r>
        <w:rPr>
          <w:rFonts w:hint="eastAsia"/>
        </w:rPr>
        <w:br/>
      </w:r>
      <w:r>
        <w:rPr>
          <w:rFonts w:hint="eastAsia"/>
        </w:rPr>
        <w:t>　　　　二、电玩产品软硬件消费情况</w:t>
      </w:r>
      <w:r>
        <w:rPr>
          <w:rFonts w:hint="eastAsia"/>
        </w:rPr>
        <w:br/>
      </w:r>
      <w:r>
        <w:rPr>
          <w:rFonts w:hint="eastAsia"/>
        </w:rPr>
        <w:t>　　　　三、电玩游戏市场关注情况</w:t>
      </w:r>
      <w:r>
        <w:rPr>
          <w:rFonts w:hint="eastAsia"/>
        </w:rPr>
        <w:br/>
      </w:r>
      <w:r>
        <w:rPr>
          <w:rFonts w:hint="eastAsia"/>
        </w:rPr>
        <w:t>　　　　四、游戏类型关注比例分布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2020-2025年中国电玩市场进出口状况分析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一、2020-2025年中国电视电子游戏机进口分析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五、2020-2025年中国电视电子游戏机进出口流向情况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五、2020-2025年中国电子游戏机进出口流向情况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一、2025年家用游戏机市场品牌格局</w:t>
      </w:r>
      <w:r>
        <w:rPr>
          <w:rFonts w:hint="eastAsia"/>
        </w:rPr>
        <w:br/>
      </w:r>
      <w:r>
        <w:rPr>
          <w:rFonts w:hint="eastAsia"/>
        </w:rPr>
        <w:t>　　　　二、2025年中国掌机市场品牌格局</w:t>
      </w:r>
      <w:r>
        <w:rPr>
          <w:rFonts w:hint="eastAsia"/>
        </w:rPr>
        <w:br/>
      </w:r>
      <w:r>
        <w:rPr>
          <w:rFonts w:hint="eastAsia"/>
        </w:rPr>
        <w:t>　　　　三、中国电子游戏机市场竞争分析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二、产品创新能力是竞争力的重要组成部分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三、品牌建设是电玩产品革新迫切需要</w:t>
      </w:r>
      <w:r>
        <w:rPr>
          <w:rFonts w:hint="eastAsia"/>
        </w:rPr>
        <w:br/>
      </w:r>
      <w:r>
        <w:rPr>
          <w:rFonts w:hint="eastAsia"/>
        </w:rPr>
        <w:t>　　第三节 2020-2025年中国电玩行业集中度分析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2025年中国电玩优势企业竞争力与关键性数据分析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东莞洪梅电器厂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珠海爱美电子科技有限公司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绝佳电子（深圳）有限公司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广州市铃基电子科技有限公司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二、电玩行业发展前景分析</w:t>
      </w:r>
      <w:r>
        <w:rPr>
          <w:rFonts w:hint="eastAsia"/>
        </w:rPr>
        <w:br/>
      </w:r>
      <w:r>
        <w:rPr>
          <w:rFonts w:hint="eastAsia"/>
        </w:rPr>
        <w:t>　　　　三、电玩市场竞争格局预测分析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2025-2031年中国电玩行业市场盈利分析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一、电玩产业投资特性分析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中:智:林:：2025-2031年中国电玩产业策略及建议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1模拟类游戏机</w:t>
      </w:r>
      <w:r>
        <w:rPr>
          <w:rFonts w:hint="eastAsia"/>
        </w:rPr>
        <w:br/>
      </w:r>
      <w:r>
        <w:rPr>
          <w:rFonts w:hint="eastAsia"/>
        </w:rPr>
        <w:t>　　图表 2技巧类游戏机</w:t>
      </w:r>
      <w:r>
        <w:rPr>
          <w:rFonts w:hint="eastAsia"/>
        </w:rPr>
        <w:br/>
      </w:r>
      <w:r>
        <w:rPr>
          <w:rFonts w:hint="eastAsia"/>
        </w:rPr>
        <w:t>　　图表 32016年全球各类游戏产值情况统计</w:t>
      </w:r>
      <w:r>
        <w:rPr>
          <w:rFonts w:hint="eastAsia"/>
        </w:rPr>
        <w:br/>
      </w:r>
      <w:r>
        <w:rPr>
          <w:rFonts w:hint="eastAsia"/>
        </w:rPr>
        <w:t>　　图表 42016年世界主要游戏机销量情况</w:t>
      </w:r>
      <w:r>
        <w:rPr>
          <w:rFonts w:hint="eastAsia"/>
        </w:rPr>
        <w:br/>
      </w:r>
      <w:r>
        <w:rPr>
          <w:rFonts w:hint="eastAsia"/>
        </w:rPr>
        <w:t>　　图表 52016年全球游戏销售情况统计</w:t>
      </w:r>
      <w:r>
        <w:rPr>
          <w:rFonts w:hint="eastAsia"/>
        </w:rPr>
        <w:br/>
      </w:r>
      <w:r>
        <w:rPr>
          <w:rFonts w:hint="eastAsia"/>
        </w:rPr>
        <w:t>　　图表 62016年全球主要游戏平台销售情况</w:t>
      </w:r>
      <w:r>
        <w:rPr>
          <w:rFonts w:hint="eastAsia"/>
        </w:rPr>
        <w:br/>
      </w:r>
      <w:r>
        <w:rPr>
          <w:rFonts w:hint="eastAsia"/>
        </w:rPr>
        <w:t>　　图表 72016年美国主要游戏平台销售情况</w:t>
      </w:r>
      <w:r>
        <w:rPr>
          <w:rFonts w:hint="eastAsia"/>
        </w:rPr>
        <w:br/>
      </w:r>
      <w:r>
        <w:rPr>
          <w:rFonts w:hint="eastAsia"/>
        </w:rPr>
        <w:t>　　图表 82016年EMEAA主要游戏平台销售情况</w:t>
      </w:r>
      <w:r>
        <w:rPr>
          <w:rFonts w:hint="eastAsia"/>
        </w:rPr>
        <w:br/>
      </w:r>
      <w:r>
        <w:rPr>
          <w:rFonts w:hint="eastAsia"/>
        </w:rPr>
        <w:t>　　图表 92016年日本主要游戏平台销售情况</w:t>
      </w:r>
      <w:r>
        <w:rPr>
          <w:rFonts w:hint="eastAsia"/>
        </w:rPr>
        <w:br/>
      </w:r>
      <w:r>
        <w:rPr>
          <w:rFonts w:hint="eastAsia"/>
        </w:rPr>
        <w:t>　　图表 112016年日本电子游戏主机销售排行TOP</w:t>
      </w:r>
      <w:r>
        <w:rPr>
          <w:rFonts w:hint="eastAsia"/>
        </w:rPr>
        <w:br/>
      </w:r>
      <w:r>
        <w:rPr>
          <w:rFonts w:hint="eastAsia"/>
        </w:rPr>
        <w:t>　　图表 122016年日本全平台游戏销量排行榜TOP</w:t>
      </w:r>
      <w:r>
        <w:rPr>
          <w:rFonts w:hint="eastAsia"/>
        </w:rPr>
        <w:br/>
      </w:r>
      <w:r>
        <w:rPr>
          <w:rFonts w:hint="eastAsia"/>
        </w:rPr>
        <w:t>　　图表 13雅达利公司大事记</w:t>
      </w:r>
      <w:r>
        <w:rPr>
          <w:rFonts w:hint="eastAsia"/>
        </w:rPr>
        <w:br/>
      </w:r>
      <w:r>
        <w:rPr>
          <w:rFonts w:hint="eastAsia"/>
        </w:rPr>
        <w:t>　　图表 14 2020-2025年雅达利公司收入与利润统计</w:t>
      </w:r>
      <w:r>
        <w:rPr>
          <w:rFonts w:hint="eastAsia"/>
        </w:rPr>
        <w:br/>
      </w:r>
      <w:r>
        <w:rPr>
          <w:rFonts w:hint="eastAsia"/>
        </w:rPr>
        <w:t>　　图表 15 2020-2025年雅达利公司营业收入变化趋势图</w:t>
      </w:r>
      <w:r>
        <w:rPr>
          <w:rFonts w:hint="eastAsia"/>
        </w:rPr>
        <w:br/>
      </w:r>
      <w:r>
        <w:rPr>
          <w:rFonts w:hint="eastAsia"/>
        </w:rPr>
        <w:t>　　图表 16 2020-2025年雅达利公司总资产变化趋势图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2020-2025年任天堂公司掌上游戏机主机出货量统计</w:t>
      </w:r>
      <w:r>
        <w:rPr>
          <w:rFonts w:hint="eastAsia"/>
        </w:rPr>
        <w:br/>
      </w:r>
      <w:r>
        <w:rPr>
          <w:rFonts w:hint="eastAsia"/>
        </w:rPr>
        <w:t>　　图表 18 2020-2025年任天堂公司家庭游戏机主机出货量量统计</w:t>
      </w:r>
      <w:r>
        <w:rPr>
          <w:rFonts w:hint="eastAsia"/>
        </w:rPr>
        <w:br/>
      </w:r>
      <w:r>
        <w:rPr>
          <w:rFonts w:hint="eastAsia"/>
        </w:rPr>
        <w:t>　　图表 19 2020-2025年任天堂公司掌上游戏机软件发行数量统计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c5345de6c4cf6" w:history="1">
        <w:r>
          <w:rPr>
            <w:rStyle w:val="Hyperlink"/>
          </w:rPr>
          <w:t>中国电玩产品行业现状研究分析及市场前景预测报告（2025年）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c5345de6c4cf6" w:history="1">
        <w:r>
          <w:rPr>
            <w:rStyle w:val="Hyperlink"/>
          </w:rPr>
          <w:t>https://www.20087.com/5/15/DianWanChanPinDeXianZhuangHeFaZh.html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热点：电玩app下载、电玩产品哪里进货、电玩之家app官网、电玩产品名称、DROPCHOICE游戏机电玩、电玩产品行业发展十四五规划纲要、最火的电玩设备、电玩产品及价格、电玩8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e936f2a1f4e5d" w:history="1">
      <w:r>
        <w:rPr>
          <w:rStyle w:val="Hyperlink"/>
        </w:rPr>
        <w:t>中国电玩产品行业现状研究分析及市场前景预测报告（2025年）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WanChanPinDeXianZhuangHeFaZh.html" TargetMode="External" Id="R802c5345de6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WanChanPinDeXianZhuangHeFaZh.html" TargetMode="External" Id="Redfe936f2a1f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2025-06-14T08:13:00Z</dcterms:created>
  <dcterms:modified xsi:type="dcterms:W3CDTF">2025-06-14T09:13:00Z</dcterms:modified>
  <dc:subject>中国电玩产品行业现状研究分析及市场前景预测报告（2025年）</dc:subject>
  <dc:title>中国电玩产品行业现状研究分析及市场前景预测报告（2025年）</dc:title>
  <cp:keywords>中国电玩产品行业现状研究分析及市场前景预测报告（2025年）</cp:keywords>
  <dc:description>中国电玩产品行业现状研究分析及市场前景预测报告（2025年）</dc:description>
</cp:coreProperties>
</file>