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05e9dc4474959" w:history="1">
              <w:r>
                <w:rPr>
                  <w:rStyle w:val="Hyperlink"/>
                </w:rPr>
                <w:t>2023-2029年中国siRNA药物行业现状与趋势分析报告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05e9dc4474959" w:history="1">
              <w:r>
                <w:rPr>
                  <w:rStyle w:val="Hyperlink"/>
                </w:rPr>
                <w:t>2023-2029年中国siRNA药物行业现状与趋势分析报告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05e9dc4474959" w:history="1">
                <w:r>
                  <w:rPr>
                    <w:rStyle w:val="Hyperlink"/>
                  </w:rPr>
                  <w:t>https://www.20087.com/5/05/siRNAYaoWuDeQianJingQuShi.html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干扰RNA（siRNA）药物作为一种新型基因沉默疗法，正逐步改变遗传性疾病和某些癌症的治疗格局。通过精确靶向特定信使RNA，siRNA能够有效抑制疾病相关基因表达。目前，siRNA递送技术，如脂质纳米颗粒、复合物载体等，显著提高了药物的稳定性和靶向效率，降低了脱靶效应。已有数款siRNA药物获得批准，用于治疗遗传性转甲状腺素蛋白淀粉样变性、年龄相关性黄斑变性等疾病。</w:t>
      </w:r>
      <w:r>
        <w:rPr>
          <w:rFonts w:hint="eastAsia"/>
        </w:rPr>
        <w:br/>
      </w:r>
      <w:r>
        <w:rPr>
          <w:rFonts w:hint="eastAsia"/>
        </w:rPr>
        <w:t>　　未来siRNA药物的发展将聚焦于递送系统创新与疾病应用拓展。新型纳米材料与生物材料的应用，将提高siRNA的体内稳定性和细胞穿透能力，实现更精准的疾病部位靶向。伴随基因组学和生物信息学的进步，siRNA药物设计将更加精准，针对更多难治性疾病开发。同时，联合疗法，如siRNA与免疫疗法的结合，将探索治疗癌症等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05e9dc4474959" w:history="1">
        <w:r>
          <w:rPr>
            <w:rStyle w:val="Hyperlink"/>
          </w:rPr>
          <w:t>2023-2029年中国siRNA药物行业现状与趋势分析报告</w:t>
        </w:r>
      </w:hyperlink>
      <w:r>
        <w:rPr>
          <w:rFonts w:hint="eastAsia"/>
        </w:rPr>
        <w:t>》具有很强专业性、实用性和实效性，主要分析了siRNA药物行业的市场规模、siRNA药物市场供需状况、siRNA药物市场竞争状况和siRNA药物主要企业经营情况，同时对siRNA药物行业的未来发展做出科学的预测。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805e9dc4474959" w:history="1">
        <w:r>
          <w:rPr>
            <w:rStyle w:val="Hyperlink"/>
          </w:rPr>
          <w:t>2023-2029年中国siRNA药物行业现状与趋势分析报告</w:t>
        </w:r>
      </w:hyperlink>
      <w:r>
        <w:rPr>
          <w:rFonts w:hint="eastAsia"/>
        </w:rPr>
        <w:t>》可以帮助投资者准确把握siRNA药物行业的市场现状，为投资者进行投资作出siRNA药物行业前景预判，挖掘siRNA药物行业投资价值，同时提出siRNA药物行业投资策略、营销策略等方面的建议。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siRNA药物行业相关概述</w:t>
      </w:r>
      <w:r>
        <w:rPr>
          <w:rFonts w:hint="eastAsia"/>
        </w:rPr>
        <w:br/>
      </w:r>
      <w:r>
        <w:rPr>
          <w:rFonts w:hint="eastAsia"/>
        </w:rPr>
        <w:t>　　　　一、siRNA药物行业定义及特点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1、siRNA药物行业定义</w:t>
      </w:r>
      <w:r>
        <w:rPr>
          <w:rFonts w:hint="eastAsia"/>
        </w:rPr>
        <w:br/>
      </w:r>
      <w:r>
        <w:rPr>
          <w:rFonts w:hint="eastAsia"/>
        </w:rPr>
        <w:t>　　　　　　2、siRNA药物行业特点</w:t>
      </w:r>
      <w:r>
        <w:rPr>
          <w:rFonts w:hint="eastAsia"/>
        </w:rPr>
        <w:br/>
      </w:r>
      <w:r>
        <w:rPr>
          <w:rFonts w:hint="eastAsia"/>
        </w:rPr>
        <w:t>　　　　二、siRNA药物行业经营模式分析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1、siRNA药物生产模式</w:t>
      </w:r>
      <w:r>
        <w:rPr>
          <w:rFonts w:hint="eastAsia"/>
        </w:rPr>
        <w:br/>
      </w:r>
      <w:r>
        <w:rPr>
          <w:rFonts w:hint="eastAsia"/>
        </w:rPr>
        <w:t>　　　　　　2、siRNA药物采购模式</w:t>
      </w:r>
      <w:r>
        <w:rPr>
          <w:rFonts w:hint="eastAsia"/>
        </w:rPr>
        <w:br/>
      </w:r>
      <w:r>
        <w:rPr>
          <w:rFonts w:hint="eastAsia"/>
        </w:rPr>
        <w:t>　　　　　　3、siRNA药物销售模式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2022年世界siRNA药物行业市场运行形势分析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2022年全球siRNA药物行业发展概况</w:t>
      </w:r>
      <w:r>
        <w:rPr>
          <w:rFonts w:hint="eastAsia"/>
        </w:rPr>
        <w:br/>
      </w:r>
      <w:r>
        <w:rPr>
          <w:rFonts w:hint="eastAsia"/>
        </w:rPr>
        <w:t>　　第二节 世界siRNA药物行业发展走势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一、全球siRNA药物行业市场分布情况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二、全球siRNA药物行业发展趋势分析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全球siRNA药物行业重点国家和区域分析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2022年中国siRNA药物行业发展环境分析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siRNA药物政策环境分析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siRNA药物技术环境分析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2022年siRNA药物行业技术发展现状及趋势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当前我国siRNA药物技术发展现状</w:t>
      </w:r>
      <w:r>
        <w:rPr>
          <w:rFonts w:hint="eastAsia"/>
        </w:rPr>
        <w:br/>
      </w:r>
      <w:r>
        <w:rPr>
          <w:rFonts w:hint="eastAsia"/>
        </w:rPr>
        <w:t>　　第二节 中外siRNA药物技术差距及产生差距的主要原因分析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提高我国siRNA药物技术的对策</w:t>
      </w:r>
      <w:r>
        <w:rPr>
          <w:rFonts w:hint="eastAsia"/>
        </w:rPr>
        <w:br/>
      </w:r>
      <w:r>
        <w:rPr>
          <w:rFonts w:hint="eastAsia"/>
        </w:rPr>
        <w:t>　　第四节 我国siRNA药物研发、设计发展趋势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中国siRNA药物行业市场供需状况分析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中国siRNA药物行业市场规模情况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中国siRNA药物行业盈利情况分析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中国siRNA药物行业市场需求状况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一、2017-2022年siRNA药物行业市场需求情况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二、siRNA药物行业市场需求特点分析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三、2023-2029年siRNA药物行业市场需求预测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中国siRNA药物行业市场供给状况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一、2017-2022年siRNA药物行业市场供给情况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二、siRNA药物行业市场供给特点分析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三、2023-2029年siRNA药物行业市场供给预测</w:t>
      </w:r>
      <w:r>
        <w:rPr>
          <w:rFonts w:hint="eastAsia"/>
        </w:rPr>
        <w:br/>
      </w:r>
      <w:r>
        <w:rPr>
          <w:rFonts w:hint="eastAsia"/>
        </w:rPr>
        <w:t>　　第五节 siRNA药物行业市场供需平衡状况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中国siRNA药物行业进出口情况分析预测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2017-2022年中国siRNA药物行业进出口情况分析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一、2017-2022年中国siRNA药物行业进口分析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二、2017-2022年中国siRNA药物行业出口分析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2023-2029年中国siRNA药物行业进出口情况预测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一、2023-2029年中国siRNA药物行业进口预测分析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二、2023-2029年中国siRNA药物行业出口预测分析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影响siRNA药物行业进出口变化的主要原因分析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2017-2022年中国siRNA药物行业重点地区调研分析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一、中国siRNA药物行业重点区域市场结构调研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二、**地区siRNA药物市场调研分析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三、**地区siRNA药物市场调研分析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四、**地区siRNA药物市场调研分析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五、**地区siRNA药物市场调研分析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六、**地区siRNA药物市场调研分析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siRNA药物行业细分产品市场调研分析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中国siRNA药物行业市场行情分析预测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siRNA药物价格影响因素分析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2017-2022年中国siRNA药物市场价格趋向分析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2023-2029年中国siRNA药物市场价格趋向预测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siRNA药物行业上、下游市场分析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siRNA药物行业上游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siRNA药物行业下游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siRNA药物行业竞争格局分析</w:t>
      </w:r>
      <w:r>
        <w:rPr>
          <w:rFonts w:hint="eastAsia"/>
        </w:rPr>
        <w:br/>
      </w:r>
      <w:r>
        <w:rPr>
          <w:rFonts w:hint="eastAsia"/>
        </w:rPr>
        <w:t>　　第一节 siRNA药物行业集中度分析</w:t>
      </w:r>
      <w:r>
        <w:rPr>
          <w:rFonts w:hint="eastAsia"/>
        </w:rPr>
        <w:br/>
      </w:r>
      <w:r>
        <w:rPr>
          <w:rFonts w:hint="eastAsia"/>
        </w:rPr>
        <w:t>　　　　一、siRNA药物市场集中度分析</w:t>
      </w:r>
      <w:r>
        <w:rPr>
          <w:rFonts w:hint="eastAsia"/>
        </w:rPr>
        <w:br/>
      </w:r>
      <w:r>
        <w:rPr>
          <w:rFonts w:hint="eastAsia"/>
        </w:rPr>
        <w:t>　　　　二、siRNA药物企业集中度分析</w:t>
      </w:r>
      <w:r>
        <w:rPr>
          <w:rFonts w:hint="eastAsia"/>
        </w:rPr>
        <w:br/>
      </w:r>
      <w:r>
        <w:rPr>
          <w:rFonts w:hint="eastAsia"/>
        </w:rPr>
        <w:t>　　　　三、siRNA药物区域集中度分析</w:t>
      </w:r>
      <w:r>
        <w:rPr>
          <w:rFonts w:hint="eastAsia"/>
        </w:rPr>
        <w:br/>
      </w:r>
      <w:r>
        <w:rPr>
          <w:rFonts w:hint="eastAsia"/>
        </w:rPr>
        <w:t>　　第二节 siRNA药物行业竞争格局分析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一、2022年siRNA药物行业竞争分析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二、2022年中外siRNA药物产品竞争分析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三、2017-2022年中国siRNA药物市场竞争分析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四、2023-2029年国内主要siRNA药物企业动向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siRNA药物行业重点企业发展调研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siRNA药物重点企业（一）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siRNA药物重点企业（二）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siRNA药物重点企业（三）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siRNA药物重点企业（四）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siRNA药物重点企业（五）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siRNA药物重点企业（六）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siRNA药物企业发展策略分析</w:t>
      </w:r>
      <w:r>
        <w:rPr>
          <w:rFonts w:hint="eastAsia"/>
        </w:rPr>
        <w:br/>
      </w:r>
      <w:r>
        <w:rPr>
          <w:rFonts w:hint="eastAsia"/>
        </w:rPr>
        <w:t>　　第一节 siRNA药物市场策略分析</w:t>
      </w:r>
      <w:r>
        <w:rPr>
          <w:rFonts w:hint="eastAsia"/>
        </w:rPr>
        <w:br/>
      </w:r>
      <w:r>
        <w:rPr>
          <w:rFonts w:hint="eastAsia"/>
        </w:rPr>
        <w:t>　　　　一、siRNA药物价格策略分析</w:t>
      </w:r>
      <w:r>
        <w:rPr>
          <w:rFonts w:hint="eastAsia"/>
        </w:rPr>
        <w:br/>
      </w:r>
      <w:r>
        <w:rPr>
          <w:rFonts w:hint="eastAsia"/>
        </w:rPr>
        <w:t>　　　　二、siRNA药物渠道策略分析</w:t>
      </w:r>
      <w:r>
        <w:rPr>
          <w:rFonts w:hint="eastAsia"/>
        </w:rPr>
        <w:br/>
      </w:r>
      <w:r>
        <w:rPr>
          <w:rFonts w:hint="eastAsia"/>
        </w:rPr>
        <w:t>　　第二节 siRNA药物销售策略分析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提高siRNA药物企业竞争力的策略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一、提高中国siRNA药物企业核心竞争力的对策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二、siRNA药物企业提升竞争力的主要方向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三、影响siRNA药物企业核心竞争力的因素及提升途径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四、提高siRNA药物企业竞争力的策略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对我国siRNA药物品牌的战略思考</w:t>
      </w:r>
      <w:r>
        <w:rPr>
          <w:rFonts w:hint="eastAsia"/>
        </w:rPr>
        <w:br/>
      </w:r>
      <w:r>
        <w:rPr>
          <w:rFonts w:hint="eastAsia"/>
        </w:rPr>
        <w:t>　　　　一、siRNA药物实施品牌战略的意义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二、siRNA药物企业品牌的现状分析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三、我国siRNA药物企业的品牌战略</w:t>
      </w:r>
      <w:r>
        <w:rPr>
          <w:rFonts w:hint="eastAsia"/>
        </w:rPr>
        <w:br/>
      </w:r>
      <w:r>
        <w:rPr>
          <w:rFonts w:hint="eastAsia"/>
        </w:rPr>
        <w:t>　　　　四、siRNA药物品牌战略管理的策略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中国siRNA药物行业营销策略分析</w:t>
      </w:r>
      <w:r>
        <w:rPr>
          <w:rFonts w:hint="eastAsia"/>
        </w:rPr>
        <w:br/>
      </w:r>
      <w:r>
        <w:rPr>
          <w:rFonts w:hint="eastAsia"/>
        </w:rPr>
        <w:t>　　第一节 siRNA药物市场推广策略研究分析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一、做好siRNA药物产品导入</w:t>
      </w:r>
      <w:r>
        <w:rPr>
          <w:rFonts w:hint="eastAsia"/>
        </w:rPr>
        <w:br/>
      </w:r>
      <w:r>
        <w:rPr>
          <w:rFonts w:hint="eastAsia"/>
        </w:rPr>
        <w:t>　　　　二、做好siRNA药物产品组合和产品线决策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三、siRNA药物行业城市市场推广策略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siRNA药物行业渠道营销研究分析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一、siRNA药物行业营销环境分析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二、siRNA药物行业现存的营销渠道分析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三、siRNA药物行业终端市场营销管理策略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siRNA药物行业营销战略研究分析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一、中国siRNA药物行业有效整合营销策略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二、建立siRNA药物行业厂商的双嬴模式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2023-2029年中国siRNA药物行业前景与风险预测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2023年siRNA药物市场前景分析</w:t>
      </w:r>
      <w:r>
        <w:rPr>
          <w:rFonts w:hint="eastAsia"/>
        </w:rPr>
        <w:br/>
      </w:r>
      <w:r>
        <w:rPr>
          <w:rFonts w:hint="eastAsia"/>
        </w:rPr>
        <w:t>　　第二节 2023年siRNA药物发展趋势预测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2023-2029年中国siRNA药物行业投资特性分析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一、2023-2029年中国siRNA药物行业进入壁垒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二、2023-2029年中国siRNA药物行业盈利模式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三、2023-2029年中国siRNA药物行业盈利因素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2023-2029年中国siRNA药物行业投资机会分析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一、2023-2029年中国siRNA药物细分市场投资机会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二、2023-2029年中国siRNA药物行业区域市场投资潜力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2023-2029年中国siRNA药物行业投资风险分析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一、2023-2029年中国siRNA药物行业市场竞争风险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二、2023-2029年中国siRNA药物行业技术风险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三、2023-2029年中国siRNA药物行业政策风险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四、2023-2029年中国siRNA药物行业进入退出风险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2023-2029年中国siRNA药物行业盈利模式与投资策略分析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国外siRNA药物行业投资现状及经营模式分析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一、境外siRNA药物行业成长情况调查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中国siRNA药物行业商业模式探讨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中国siRNA药物行业投资国际化发展战略分析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中国siRNA药物行业投资策略分析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中国siRNA药物行业资本运作战略选择方案研究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中^智^林^－中国siRNA药物行业多元化经营战略的可行性分析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siRNA药物行业历程</w:t>
      </w:r>
      <w:r>
        <w:rPr>
          <w:rFonts w:hint="eastAsia"/>
        </w:rPr>
        <w:br/>
      </w:r>
      <w:r>
        <w:rPr>
          <w:rFonts w:hint="eastAsia"/>
        </w:rPr>
        <w:t>　　图表 siRNA药物行业生命周期</w:t>
      </w:r>
      <w:r>
        <w:rPr>
          <w:rFonts w:hint="eastAsia"/>
        </w:rPr>
        <w:br/>
      </w:r>
      <w:r>
        <w:rPr>
          <w:rFonts w:hint="eastAsia"/>
        </w:rPr>
        <w:t>　　图表 siRNA药物行业产业链分析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2017-2022年siRNA药物行业市场容量分析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2017-2022年中国siRNA药物市场需求量及增速统计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2022年中国siRNA药物行业需求领域分布格局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2017-2022年中国siRNA药物进口数量分析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2017-2022年中国siRNA药物进口金额分析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2017-2022年中国siRNA药物出口数量分析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2017-2022年中国siRNA药物出口金额分析</w:t>
      </w:r>
      <w:r>
        <w:rPr>
          <w:rFonts w:hint="eastAsia"/>
        </w:rPr>
        <w:br/>
      </w:r>
      <w:r>
        <w:rPr>
          <w:rFonts w:hint="eastAsia"/>
        </w:rPr>
        <w:t>　　图表 2022年中国siRNA药物进口国家及地区分析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2022年中国siRNA药物出口国家及地区分析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2017-2022年中国siRNA药物行业企业平均规模情况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**地区siRNA药物市场规模及增长情况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**地区siRNA药物市场规模及增长情况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**地区siRNA药物行业市场需求情况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**地区siRNA药物市场规模及增长情况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**地区siRNA药物行业市场需求情况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siRNA药物重点企业（一）基本信息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siRNA药物重点企业（一）经营情况分析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siRNA药物重点企业（一）主要经济指标情况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siRNA药物重点企业（一）盈利能力情况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siRNA药物重点企业（二）经营情况分析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siRNA药物重点企业（二）主要经济指标情况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siRNA药物重点企业（二）盈利能力情况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siRNA药物重点企业（三）经营情况分析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siRNA药物重点企业（三）主要经济指标情况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siRNA药物重点企业（三）盈利能力情况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siRNA药物重点企业（三）成长能力情况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2023-2029年中国siRNA药物市场需求量预测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2023-2029年中国siRNA药物市场前景分析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2023-2029年中国siRNA药物行业发展趋势预测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05e9dc4474959" w:history="1">
        <w:r>
          <w:rPr>
            <w:rStyle w:val="Hyperlink"/>
          </w:rPr>
          <w:t>2023-2029年中国siRNA药物行业现状与趋势分析报告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05e9dc4474959" w:history="1">
        <w:r>
          <w:rPr>
            <w:rStyle w:val="Hyperlink"/>
          </w:rPr>
          <w:t>https://www.20087.com/5/05/siRNAYaoWuDeQianJingQuShi.html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4db56a9ab4c8b" w:history="1">
      <w:r>
        <w:rPr>
          <w:rStyle w:val="Hyperlink"/>
        </w:rPr>
        <w:t>2023-2029年中国siRNA药物行业现状与趋势分析报告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iRNAYaoWuDeQianJingQuShi.html" TargetMode="External" Id="R60805e9dc44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iRNAYaoWuDeQianJingQuShi.html" TargetMode="External" Id="Rdd34db56a9ab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2022-12-21T09:35:36Z</dcterms:created>
  <dcterms:modified xsi:type="dcterms:W3CDTF">2022-12-21T10:35:36Z</dcterms:modified>
  <dc:subject>2023-2029年中国siRNA药物行业现状与趋势分析报告</dc:subject>
  <dc:title>2023-2029年中国siRNA药物行业现状与趋势分析报告</dc:title>
  <cp:keywords>2023-2029年中国siRNA药物行业现状与趋势分析报告</cp:keywords>
  <dc:description>2023-2029年中国siRNA药物行业现状与趋势分析报告</dc:description>
</cp:coreProperties>
</file>