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367b673614237" w:history="1">
              <w:r>
                <w:rPr>
                  <w:rStyle w:val="Hyperlink"/>
                </w:rPr>
                <w:t>中国书法美术早教行业发展深度调研与未来趋势预测报告（2024-2030年）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367b673614237" w:history="1">
              <w:r>
                <w:rPr>
                  <w:rStyle w:val="Hyperlink"/>
                </w:rPr>
                <w:t>中国书法美术早教行业发展深度调研与未来趋势预测报告（2024-2030年）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367b673614237" w:history="1">
                <w:r>
                  <w:rPr>
                    <w:rStyle w:val="Hyperlink"/>
                  </w:rPr>
                  <w:t>https://www.20087.com/5/25/ShuFaMeiShuZaoJiaoDeFaZhanQuShi.html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美术早教是指面向儿童的书画艺术教育，旨在培养孩子的审美情趣、手眼协调能力和文化素养。目前，随着素质教育的推广和家长对孩子综合能力培养的重视，书法美术早教市场呈现多元化和专业化趋势。在线教育平台和互动教学软件的兴起，为儿童提供了更加灵活和个性化的学习体验，同时也促进了传统文化的传承与创新。</w:t>
      </w:r>
      <w:r>
        <w:rPr>
          <w:rFonts w:hint="eastAsia"/>
        </w:rPr>
        <w:br/>
      </w:r>
      <w:r>
        <w:rPr>
          <w:rFonts w:hint="eastAsia"/>
        </w:rPr>
        <w:t>　　未来，书法美术早教的发展将更加注重科技融合和跨文化交流。一方面，通过虚拟现实（VR）和增强现实（AR）技术，构建沉浸式的艺术创作环境，激发儿童的创造力和想象力。另一方面，结合国际教育理念和全球艺术资源，开展跨文化的艺术交流项目，拓宽儿童的艺术视野，培养具有全球视野的年轻艺术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367b673614237" w:history="1">
        <w:r>
          <w:rPr>
            <w:rStyle w:val="Hyperlink"/>
          </w:rPr>
          <w:t>中国书法美术早教行业发展深度调研与未来趋势预测报告（2024-2030年）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书法美术早教行业的市场规模、需求变化、价格波动以及产业链构成。书法美术早教报告深入剖析了当前市场现状，科学预测了未来书法美术早教市场前景与发展趋势，特别关注了书法美术早教细分市场的机会与挑战。同时，对书法美术早教重点企业的竞争地位、品牌影响力和市场集中度进行了全面评估。书法美术早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书法美术早教行业发展综述</w:t>
      </w:r>
      <w:r>
        <w:rPr>
          <w:rFonts w:hint="eastAsia"/>
        </w:rPr>
        <w:br/>
      </w:r>
      <w:r>
        <w:rPr>
          <w:rFonts w:hint="eastAsia"/>
        </w:rPr>
        <w:t>　　第一节 书法美术早教行业相关概述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二、书法美术早教的分类</w:t>
      </w:r>
      <w:r>
        <w:rPr>
          <w:rFonts w:hint="eastAsia"/>
        </w:rPr>
        <w:br/>
      </w:r>
      <w:r>
        <w:rPr>
          <w:rFonts w:hint="eastAsia"/>
        </w:rPr>
        <w:t>　　　　三、书法美术早教行业的特点分析</w:t>
      </w:r>
      <w:r>
        <w:rPr>
          <w:rFonts w:hint="eastAsia"/>
        </w:rPr>
        <w:br/>
      </w:r>
      <w:r>
        <w:rPr>
          <w:rFonts w:hint="eastAsia"/>
        </w:rPr>
        <w:t>　　第二节 书法美术早教行业发展环境分析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当代背景下书法美术早教的发展机会分析</w:t>
      </w:r>
      <w:r>
        <w:rPr>
          <w:rFonts w:hint="eastAsia"/>
        </w:rPr>
        <w:br/>
      </w:r>
      <w:r>
        <w:rPr>
          <w:rFonts w:hint="eastAsia"/>
        </w:rPr>
        <w:t>　　第一节 书法美术早教政策及其实施状况分析</w:t>
      </w:r>
      <w:r>
        <w:rPr>
          <w:rFonts w:hint="eastAsia"/>
        </w:rPr>
        <w:br/>
      </w:r>
      <w:r>
        <w:rPr>
          <w:rFonts w:hint="eastAsia"/>
        </w:rPr>
        <w:t>　　　　一、书法美术早教相关政策解读</w:t>
      </w:r>
      <w:r>
        <w:rPr>
          <w:rFonts w:hint="eastAsia"/>
        </w:rPr>
        <w:br/>
      </w:r>
      <w:r>
        <w:rPr>
          <w:rFonts w:hint="eastAsia"/>
        </w:rPr>
        <w:t>　　　　二、书法美术早教计划实施成果解读</w:t>
      </w:r>
      <w:r>
        <w:rPr>
          <w:rFonts w:hint="eastAsia"/>
        </w:rPr>
        <w:br/>
      </w:r>
      <w:r>
        <w:rPr>
          <w:rFonts w:hint="eastAsia"/>
        </w:rPr>
        <w:t>　　第二节 书法美术早教在国民经济中的地位及作用分析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一、书法美术早教内涵与特征</w:t>
      </w:r>
      <w:r>
        <w:rPr>
          <w:rFonts w:hint="eastAsia"/>
        </w:rPr>
        <w:br/>
      </w:r>
      <w:r>
        <w:rPr>
          <w:rFonts w:hint="eastAsia"/>
        </w:rPr>
        <w:t>　　　　二、书法美术早教与经济的关系分析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国内环境背景下书法美术早教发展的SWOT分析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一、国家战略对书法美术早教产业的影响分析</w:t>
      </w:r>
      <w:r>
        <w:rPr>
          <w:rFonts w:hint="eastAsia"/>
        </w:rPr>
        <w:br/>
      </w:r>
      <w:r>
        <w:rPr>
          <w:rFonts w:hint="eastAsia"/>
        </w:rPr>
        <w:t>　　　　　　1 、对书法美术早教市场资源配置的影响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、对书法美术早教产业市场格局的影响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、对书法美术早教产业发展方式的影响</w:t>
      </w:r>
      <w:r>
        <w:rPr>
          <w:rFonts w:hint="eastAsia"/>
        </w:rPr>
        <w:br/>
      </w:r>
      <w:r>
        <w:rPr>
          <w:rFonts w:hint="eastAsia"/>
        </w:rPr>
        <w:t>　　　　二、书法美术早教国家战略背景下书法美术早教发展的SWOT分析</w:t>
      </w:r>
      <w:r>
        <w:rPr>
          <w:rFonts w:hint="eastAsia"/>
        </w:rPr>
        <w:br/>
      </w:r>
      <w:r>
        <w:rPr>
          <w:rFonts w:hint="eastAsia"/>
        </w:rPr>
        <w:t>　　　　　　1 、书法美术早教发展的优势分析</w:t>
      </w:r>
      <w:r>
        <w:rPr>
          <w:rFonts w:hint="eastAsia"/>
        </w:rPr>
        <w:br/>
      </w:r>
      <w:r>
        <w:rPr>
          <w:rFonts w:hint="eastAsia"/>
        </w:rPr>
        <w:t>　　　　　　2 、书法美术早教发展的劣势分析</w:t>
      </w:r>
      <w:r>
        <w:rPr>
          <w:rFonts w:hint="eastAsia"/>
        </w:rPr>
        <w:br/>
      </w:r>
      <w:r>
        <w:rPr>
          <w:rFonts w:hint="eastAsia"/>
        </w:rPr>
        <w:t>　　　　　　3 、书法美术早教发展的机遇分析</w:t>
      </w:r>
      <w:r>
        <w:rPr>
          <w:rFonts w:hint="eastAsia"/>
        </w:rPr>
        <w:br/>
      </w:r>
      <w:r>
        <w:rPr>
          <w:rFonts w:hint="eastAsia"/>
        </w:rPr>
        <w:t>　　　　　　4 、书法美术早教发展面临的挑战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国际书法美术早教行业发展分析</w:t>
      </w:r>
      <w:r>
        <w:rPr>
          <w:rFonts w:hint="eastAsia"/>
        </w:rPr>
        <w:br/>
      </w:r>
      <w:r>
        <w:rPr>
          <w:rFonts w:hint="eastAsia"/>
        </w:rPr>
        <w:t>　　第一节 国际书法美术早教行业发展环境分析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国际书法美术早教行业发展现状分析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一、国际书法美术早教行业发展概况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二、主要国家书法美术早教行业的经济效益分析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三、国际书法美术早教行业的发展趋势预测</w:t>
      </w:r>
      <w:r>
        <w:rPr>
          <w:rFonts w:hint="eastAsia"/>
        </w:rPr>
        <w:br/>
      </w:r>
      <w:r>
        <w:rPr>
          <w:rFonts w:hint="eastAsia"/>
        </w:rPr>
        <w:t>　　第三节 主要国家及地区书法美术早教行业发展状况及经验借鉴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一、美国书法美术早教行业发展分析</w:t>
      </w:r>
      <w:r>
        <w:rPr>
          <w:rFonts w:hint="eastAsia"/>
        </w:rPr>
        <w:br/>
      </w:r>
      <w:r>
        <w:rPr>
          <w:rFonts w:hint="eastAsia"/>
        </w:rPr>
        <w:t>　　　　二、欧洲书法美术早教行业发展分析</w:t>
      </w:r>
      <w:r>
        <w:rPr>
          <w:rFonts w:hint="eastAsia"/>
        </w:rPr>
        <w:br/>
      </w:r>
      <w:r>
        <w:rPr>
          <w:rFonts w:hint="eastAsia"/>
        </w:rPr>
        <w:t>　　　　三、日本书法美术早教行业发展分析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四、中国台湾地区书法美术早教行业发展分析</w:t>
      </w:r>
      <w:r>
        <w:rPr>
          <w:rFonts w:hint="eastAsia"/>
        </w:rPr>
        <w:br/>
      </w:r>
      <w:r>
        <w:rPr>
          <w:rFonts w:hint="eastAsia"/>
        </w:rPr>
        <w:t>　　　　五、国外书法美术早教行业发展经验总结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2024年中国书法美术早教行业发展现状分析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中国书法美术早教行业发展概况</w:t>
      </w:r>
      <w:r>
        <w:rPr>
          <w:rFonts w:hint="eastAsia"/>
        </w:rPr>
        <w:br/>
      </w:r>
      <w:r>
        <w:rPr>
          <w:rFonts w:hint="eastAsia"/>
        </w:rPr>
        <w:t>　　　　一、中国书法美术早教行业发展历程</w:t>
      </w:r>
      <w:r>
        <w:rPr>
          <w:rFonts w:hint="eastAsia"/>
        </w:rPr>
        <w:br/>
      </w:r>
      <w:r>
        <w:rPr>
          <w:rFonts w:hint="eastAsia"/>
        </w:rPr>
        <w:t>　　　　二、中国书法美术早教发展情况分析</w:t>
      </w:r>
      <w:r>
        <w:rPr>
          <w:rFonts w:hint="eastAsia"/>
        </w:rPr>
        <w:br/>
      </w:r>
      <w:r>
        <w:rPr>
          <w:rFonts w:hint="eastAsia"/>
        </w:rPr>
        <w:t>　　　　　　1 、书法美术早教行业发展规模</w:t>
      </w:r>
      <w:r>
        <w:rPr>
          <w:rFonts w:hint="eastAsia"/>
        </w:rPr>
        <w:br/>
      </w:r>
      <w:r>
        <w:rPr>
          <w:rFonts w:hint="eastAsia"/>
        </w:rPr>
        <w:t>　　　　　　2 、书法美术早教行业供需情况分析</w:t>
      </w:r>
      <w:r>
        <w:rPr>
          <w:rFonts w:hint="eastAsia"/>
        </w:rPr>
        <w:br/>
      </w:r>
      <w:r>
        <w:rPr>
          <w:rFonts w:hint="eastAsia"/>
        </w:rPr>
        <w:t>　　第二节 中国书法美术早教运营分析</w:t>
      </w:r>
      <w:r>
        <w:rPr>
          <w:rFonts w:hint="eastAsia"/>
        </w:rPr>
        <w:br/>
      </w:r>
      <w:r>
        <w:rPr>
          <w:rFonts w:hint="eastAsia"/>
        </w:rPr>
        <w:t>　　　　一、中国书法美术早教经营模式分析</w:t>
      </w:r>
      <w:r>
        <w:rPr>
          <w:rFonts w:hint="eastAsia"/>
        </w:rPr>
        <w:br/>
      </w:r>
      <w:r>
        <w:rPr>
          <w:rFonts w:hint="eastAsia"/>
        </w:rPr>
        <w:t>　　　　二、中国书法美术早教经营项目分析</w:t>
      </w:r>
      <w:r>
        <w:rPr>
          <w:rFonts w:hint="eastAsia"/>
        </w:rPr>
        <w:br/>
      </w:r>
      <w:r>
        <w:rPr>
          <w:rFonts w:hint="eastAsia"/>
        </w:rPr>
        <w:t>　　　　三、中国书法美术早教运营存在的问题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互联网对书法美术早教的影响分析</w:t>
      </w:r>
      <w:r>
        <w:rPr>
          <w:rFonts w:hint="eastAsia"/>
        </w:rPr>
        <w:br/>
      </w:r>
      <w:r>
        <w:rPr>
          <w:rFonts w:hint="eastAsia"/>
        </w:rPr>
        <w:t>　　第一节 互联网对书法美术早教行业的影响</w:t>
      </w:r>
      <w:r>
        <w:rPr>
          <w:rFonts w:hint="eastAsia"/>
        </w:rPr>
        <w:br/>
      </w:r>
      <w:r>
        <w:rPr>
          <w:rFonts w:hint="eastAsia"/>
        </w:rPr>
        <w:t>　　　　一、智能书法美术早教设备发展情况分析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、智能书法美术早教设备发展概况</w:t>
      </w:r>
      <w:r>
        <w:rPr>
          <w:rFonts w:hint="eastAsia"/>
        </w:rPr>
        <w:br/>
      </w:r>
      <w:r>
        <w:rPr>
          <w:rFonts w:hint="eastAsia"/>
        </w:rPr>
        <w:t>　　　　　　2 、主要书法美术早教APP应用状况分析</w:t>
      </w:r>
      <w:r>
        <w:rPr>
          <w:rFonts w:hint="eastAsia"/>
        </w:rPr>
        <w:br/>
      </w:r>
      <w:r>
        <w:rPr>
          <w:rFonts w:hint="eastAsia"/>
        </w:rPr>
        <w:t>　　　　二、书法美术早教智能设备经营模式分析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、书法美术早教APP模式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三、智能设备对书法美术早教行业的影响分析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、智能设备对书法美术早教行业的影响</w:t>
      </w:r>
      <w:r>
        <w:rPr>
          <w:rFonts w:hint="eastAsia"/>
        </w:rPr>
        <w:br/>
      </w:r>
      <w:r>
        <w:rPr>
          <w:rFonts w:hint="eastAsia"/>
        </w:rPr>
        <w:t>　　　　　　2 、书法美术早教智能设备的发展趋势预测</w:t>
      </w:r>
      <w:r>
        <w:rPr>
          <w:rFonts w:hint="eastAsia"/>
        </w:rPr>
        <w:br/>
      </w:r>
      <w:r>
        <w:rPr>
          <w:rFonts w:hint="eastAsia"/>
        </w:rPr>
        <w:t>　　第二节 互联网+书法美术早教发展模式分析</w:t>
      </w:r>
      <w:r>
        <w:rPr>
          <w:rFonts w:hint="eastAsia"/>
        </w:rPr>
        <w:br/>
      </w:r>
      <w:r>
        <w:rPr>
          <w:rFonts w:hint="eastAsia"/>
        </w:rPr>
        <w:t>　　　　一、互联网+书法美术早教商业模式解析</w:t>
      </w:r>
      <w:r>
        <w:rPr>
          <w:rFonts w:hint="eastAsia"/>
        </w:rPr>
        <w:br/>
      </w:r>
      <w:r>
        <w:rPr>
          <w:rFonts w:hint="eastAsia"/>
        </w:rPr>
        <w:t>　　　　　　1 、书法美术早教O2O模式分析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二、互联网+书法美术早教案例分析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三、互联网背景下书法美术早教行业发展趋势预测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中国书法美术早教需求与消费者偏好调查</w:t>
      </w:r>
      <w:r>
        <w:rPr>
          <w:rFonts w:hint="eastAsia"/>
        </w:rPr>
        <w:br/>
      </w:r>
      <w:r>
        <w:rPr>
          <w:rFonts w:hint="eastAsia"/>
        </w:rPr>
        <w:t>　　第一节 书法美术早教产品目标客户群体调查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书法美术早教产品的品牌市场运营状况分析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一、消费者对书法美术早教品牌认知度宏观调查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二、消费者对书法美术早教产品的品牌偏好调查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三、消费者对书法美术早教品牌的首要认知渠道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五、书法美术早教品牌忠诚度调查</w:t>
      </w:r>
      <w:r>
        <w:rPr>
          <w:rFonts w:hint="eastAsia"/>
        </w:rPr>
        <w:br/>
      </w:r>
      <w:r>
        <w:rPr>
          <w:rFonts w:hint="eastAsia"/>
        </w:rPr>
        <w:t>　　　　六、书法美术早教品牌市场占有率调查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中国重点城市书法美术早教市场调研</w:t>
      </w:r>
      <w:r>
        <w:rPr>
          <w:rFonts w:hint="eastAsia"/>
        </w:rPr>
        <w:br/>
      </w:r>
      <w:r>
        <w:rPr>
          <w:rFonts w:hint="eastAsia"/>
        </w:rPr>
        <w:t>　　第一节 北京市书法美术早教市场调研</w:t>
      </w:r>
      <w:r>
        <w:rPr>
          <w:rFonts w:hint="eastAsia"/>
        </w:rPr>
        <w:br/>
      </w:r>
      <w:r>
        <w:rPr>
          <w:rFonts w:hint="eastAsia"/>
        </w:rPr>
        <w:t>　　　　一、北京市书法美术早教行业需求分析</w:t>
      </w:r>
      <w:r>
        <w:rPr>
          <w:rFonts w:hint="eastAsia"/>
        </w:rPr>
        <w:br/>
      </w:r>
      <w:r>
        <w:rPr>
          <w:rFonts w:hint="eastAsia"/>
        </w:rPr>
        <w:t>　　　　二、北京市书法美术早教发展状况分析</w:t>
      </w:r>
      <w:r>
        <w:rPr>
          <w:rFonts w:hint="eastAsia"/>
        </w:rPr>
        <w:br/>
      </w:r>
      <w:r>
        <w:rPr>
          <w:rFonts w:hint="eastAsia"/>
        </w:rPr>
        <w:t>　　　　三、北京市书法美术早教存在的问题与建议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上海市书法美术早教市场调研</w:t>
      </w:r>
      <w:r>
        <w:rPr>
          <w:rFonts w:hint="eastAsia"/>
        </w:rPr>
        <w:br/>
      </w:r>
      <w:r>
        <w:rPr>
          <w:rFonts w:hint="eastAsia"/>
        </w:rPr>
        <w:t>　　　　一、上海市书法美术早教行业需求分析</w:t>
      </w:r>
      <w:r>
        <w:rPr>
          <w:rFonts w:hint="eastAsia"/>
        </w:rPr>
        <w:br/>
      </w:r>
      <w:r>
        <w:rPr>
          <w:rFonts w:hint="eastAsia"/>
        </w:rPr>
        <w:t>　　　　二、上海市书法美术早教发展状况分析</w:t>
      </w:r>
      <w:r>
        <w:rPr>
          <w:rFonts w:hint="eastAsia"/>
        </w:rPr>
        <w:br/>
      </w:r>
      <w:r>
        <w:rPr>
          <w:rFonts w:hint="eastAsia"/>
        </w:rPr>
        <w:t>　　　　三、上海市书法美术早教存在的问题与建议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天津市书法美术早教市场调研</w:t>
      </w:r>
      <w:r>
        <w:rPr>
          <w:rFonts w:hint="eastAsia"/>
        </w:rPr>
        <w:br/>
      </w:r>
      <w:r>
        <w:rPr>
          <w:rFonts w:hint="eastAsia"/>
        </w:rPr>
        <w:t>　　　　一、天津市书法美术早教行业需求分析</w:t>
      </w:r>
      <w:r>
        <w:rPr>
          <w:rFonts w:hint="eastAsia"/>
        </w:rPr>
        <w:br/>
      </w:r>
      <w:r>
        <w:rPr>
          <w:rFonts w:hint="eastAsia"/>
        </w:rPr>
        <w:t>　　　　二、天津市书法美术早教发展状况分析</w:t>
      </w:r>
      <w:r>
        <w:rPr>
          <w:rFonts w:hint="eastAsia"/>
        </w:rPr>
        <w:br/>
      </w:r>
      <w:r>
        <w:rPr>
          <w:rFonts w:hint="eastAsia"/>
        </w:rPr>
        <w:t>　　　　三、天津市书法美术早教存在的问题与建议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深圳市书法美术早教市场调研</w:t>
      </w:r>
      <w:r>
        <w:rPr>
          <w:rFonts w:hint="eastAsia"/>
        </w:rPr>
        <w:br/>
      </w:r>
      <w:r>
        <w:rPr>
          <w:rFonts w:hint="eastAsia"/>
        </w:rPr>
        <w:t>　　　　一、深圳市书法美术早教行业需求分析</w:t>
      </w:r>
      <w:r>
        <w:rPr>
          <w:rFonts w:hint="eastAsia"/>
        </w:rPr>
        <w:br/>
      </w:r>
      <w:r>
        <w:rPr>
          <w:rFonts w:hint="eastAsia"/>
        </w:rPr>
        <w:t>　　　　二、深圳市书法美术早教发展状况分析</w:t>
      </w:r>
      <w:r>
        <w:rPr>
          <w:rFonts w:hint="eastAsia"/>
        </w:rPr>
        <w:br/>
      </w:r>
      <w:r>
        <w:rPr>
          <w:rFonts w:hint="eastAsia"/>
        </w:rPr>
        <w:t>　　　　三、深圳市书法美术早教存在的问题与建议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重庆市书法美术早教市场调研</w:t>
      </w:r>
      <w:r>
        <w:rPr>
          <w:rFonts w:hint="eastAsia"/>
        </w:rPr>
        <w:br/>
      </w:r>
      <w:r>
        <w:rPr>
          <w:rFonts w:hint="eastAsia"/>
        </w:rPr>
        <w:t>　　　　一、重庆市书法美术早教行业需求分析</w:t>
      </w:r>
      <w:r>
        <w:rPr>
          <w:rFonts w:hint="eastAsia"/>
        </w:rPr>
        <w:br/>
      </w:r>
      <w:r>
        <w:rPr>
          <w:rFonts w:hint="eastAsia"/>
        </w:rPr>
        <w:t>　　　　二、重庆市书法美术早教发展状况分析</w:t>
      </w:r>
      <w:r>
        <w:rPr>
          <w:rFonts w:hint="eastAsia"/>
        </w:rPr>
        <w:br/>
      </w:r>
      <w:r>
        <w:rPr>
          <w:rFonts w:hint="eastAsia"/>
        </w:rPr>
        <w:t>　　　　三、重庆市书法美术早教存在的问题与建议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中国领先企业书法美术早教经营分析</w:t>
      </w:r>
      <w:r>
        <w:rPr>
          <w:rFonts w:hint="eastAsia"/>
        </w:rPr>
        <w:br/>
      </w:r>
      <w:r>
        <w:rPr>
          <w:rFonts w:hint="eastAsia"/>
        </w:rPr>
        <w:t>　　第一节 深圳市杨梅红文化发展有限公司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天津市华夏未来文化教育发展集团股份有限公司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上海秦汉胡同教育培训有限公司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苏州新虹艺教育科技有限公司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北京东方童文化艺术股份有限公司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艺乐东方教育科技集团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中国书法美术早教行业投资与趋势预测</w:t>
      </w:r>
      <w:r>
        <w:rPr>
          <w:rFonts w:hint="eastAsia"/>
        </w:rPr>
        <w:br/>
      </w:r>
      <w:r>
        <w:rPr>
          <w:rFonts w:hint="eastAsia"/>
        </w:rPr>
        <w:t>　　第一节 中国书法美术早教行业投资前景预测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中国书法美术早教行业投资特性分析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中国书法美术早教行业投资前景预测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中^智林^－中国书法美术早教市场前景调查</w:t>
      </w:r>
      <w:r>
        <w:rPr>
          <w:rFonts w:hint="eastAsia"/>
        </w:rPr>
        <w:br/>
      </w:r>
      <w:r>
        <w:rPr>
          <w:rFonts w:hint="eastAsia"/>
        </w:rPr>
        <w:t>　　　　一、书法美术早教市场规模预测分析</w:t>
      </w:r>
      <w:r>
        <w:rPr>
          <w:rFonts w:hint="eastAsia"/>
        </w:rPr>
        <w:br/>
      </w:r>
      <w:r>
        <w:rPr>
          <w:rFonts w:hint="eastAsia"/>
        </w:rPr>
        <w:t>　　　　二、书法美术早教市场发展预测分析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书法美术早教市场产品构成图</w:t>
      </w:r>
      <w:r>
        <w:rPr>
          <w:rFonts w:hint="eastAsia"/>
        </w:rPr>
        <w:br/>
      </w:r>
      <w:r>
        <w:rPr>
          <w:rFonts w:hint="eastAsia"/>
        </w:rPr>
        <w:t>　　图表 书法美术早教市场生命周期示意图</w:t>
      </w:r>
      <w:r>
        <w:rPr>
          <w:rFonts w:hint="eastAsia"/>
        </w:rPr>
        <w:br/>
      </w:r>
      <w:r>
        <w:rPr>
          <w:rFonts w:hint="eastAsia"/>
        </w:rPr>
        <w:t>　　图表 书法美术早教市场产销规模对比</w:t>
      </w:r>
      <w:r>
        <w:rPr>
          <w:rFonts w:hint="eastAsia"/>
        </w:rPr>
        <w:br/>
      </w:r>
      <w:r>
        <w:rPr>
          <w:rFonts w:hint="eastAsia"/>
        </w:rPr>
        <w:t>　　图表 书法美术早教市场企业竞争格局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2018-2023年中国书法美术早教市场规模</w:t>
      </w:r>
      <w:r>
        <w:rPr>
          <w:rFonts w:hint="eastAsia"/>
        </w:rPr>
        <w:br/>
      </w:r>
      <w:r>
        <w:rPr>
          <w:rFonts w:hint="eastAsia"/>
        </w:rPr>
        <w:t>　　图表 2018-2023年我国书法美术早教供应状况分析</w:t>
      </w:r>
      <w:r>
        <w:rPr>
          <w:rFonts w:hint="eastAsia"/>
        </w:rPr>
        <w:br/>
      </w:r>
      <w:r>
        <w:rPr>
          <w:rFonts w:hint="eastAsia"/>
        </w:rPr>
        <w:t>　　图表 2018-2023年我国书法美术早教需求状况分析</w:t>
      </w:r>
      <w:r>
        <w:rPr>
          <w:rFonts w:hint="eastAsia"/>
        </w:rPr>
        <w:br/>
      </w:r>
      <w:r>
        <w:rPr>
          <w:rFonts w:hint="eastAsia"/>
        </w:rPr>
        <w:t>　　图表 2024-2030年中国书法美术早教市场规模预测分析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2024-2030年我国书法美术早教供应情况预测分析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2024-2030年我国书法美术早教需求情况预测分析</w:t>
      </w:r>
      <w:r>
        <w:rPr>
          <w:rFonts w:hint="eastAsia"/>
        </w:rPr>
        <w:br/>
      </w:r>
      <w:r>
        <w:rPr>
          <w:rFonts w:hint="eastAsia"/>
        </w:rPr>
        <w:t>　　图表 书法美术早教市场上游供给状况分析</w:t>
      </w:r>
      <w:r>
        <w:rPr>
          <w:rFonts w:hint="eastAsia"/>
        </w:rPr>
        <w:br/>
      </w:r>
      <w:r>
        <w:rPr>
          <w:rFonts w:hint="eastAsia"/>
        </w:rPr>
        <w:t>　　图表 书法美术早教市场下游消费市场构成图</w:t>
      </w:r>
      <w:r>
        <w:rPr>
          <w:rFonts w:hint="eastAsia"/>
        </w:rPr>
        <w:br/>
      </w:r>
      <w:r>
        <w:rPr>
          <w:rFonts w:hint="eastAsia"/>
        </w:rPr>
        <w:t>　　图表 书法美术早教市场企业市场占有率对比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2018-2023年书法美术早教市场投资规模</w:t>
      </w:r>
      <w:r>
        <w:rPr>
          <w:rFonts w:hint="eastAsia"/>
        </w:rPr>
        <w:br/>
      </w:r>
      <w:r>
        <w:rPr>
          <w:rFonts w:hint="eastAsia"/>
        </w:rPr>
        <w:t>　　图表 2024-2030年书法美术早教市场投资规模预测分析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367b673614237" w:history="1">
        <w:r>
          <w:rPr>
            <w:rStyle w:val="Hyperlink"/>
          </w:rPr>
          <w:t>中国书法美术早教行业发展深度调研与未来趋势预测报告（2024-2030年）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367b673614237" w:history="1">
        <w:r>
          <w:rPr>
            <w:rStyle w:val="Hyperlink"/>
          </w:rPr>
          <w:t>https://www.20087.com/5/25/ShuFaMeiShuZaoJiaoDeFaZhanQuShi.html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19fbb2094b0f" w:history="1">
      <w:r>
        <w:rPr>
          <w:rStyle w:val="Hyperlink"/>
        </w:rPr>
        <w:t>中国书法美术早教行业发展深度调研与未来趋势预测报告（2024-2030年）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FaMeiShuZaoJiaoDeFaZhanQuShi.html" TargetMode="External" Id="Rd0c367b6736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FaMeiShuZaoJiaoDeFaZhanQuShi.html" TargetMode="External" Id="R2e9819fbb209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2023-06-03T06:45:00Z</dcterms:created>
  <dcterms:modified xsi:type="dcterms:W3CDTF">2023-06-03T07:45:00Z</dcterms:modified>
  <dc:subject>中国书法美术早教行业发展深度调研与未来趋势预测报告（2024-2030年）</dc:subject>
  <dc:title>中国书法美术早教行业发展深度调研与未来趋势预测报告（2024-2030年）</dc:title>
  <cp:keywords>中国书法美术早教行业发展深度调研与未来趋势预测报告（2024-2030年）</cp:keywords>
  <dc:description>中国书法美术早教行业发展深度调研与未来趋势预测报告（2024-2030年）</dc:description>
</cp:coreProperties>
</file>