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cdefa0f12430b" w:history="1">
              <w:r>
                <w:rPr>
                  <w:rStyle w:val="Hyperlink"/>
                </w:rPr>
                <w:t>2025年版中国凝结水处理市场调研与发展前景预测报告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cdefa0f12430b" w:history="1">
              <w:r>
                <w:rPr>
                  <w:rStyle w:val="Hyperlink"/>
                </w:rPr>
                <w:t>2025年版中国凝结水处理市场调研与发展前景预测报告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cdefa0f12430b" w:history="1">
                <w:r>
                  <w:rPr>
                    <w:rStyle w:val="Hyperlink"/>
                  </w:rPr>
                  <w:t>https://www.20087.com/M_QiTa/55/NingJieShuiChuLiWeiLaiFaZhanQuShi.html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是对工业生产过程中产生的凝结水进行处理，以确保水质合格并回收利用。凝结水处理主要包括除氧、除盐、过滤等多个环节，广泛应用于电力、化工、钢铁等行业。近年来，随着工业用水量的增加和水资源保护的加强，凝结水处理的市场需求持续增长。企业通过不断改进处理工艺和设备，提升凝结水处理的效果和效率。</w:t>
      </w:r>
      <w:r>
        <w:rPr>
          <w:rFonts w:hint="eastAsia"/>
        </w:rPr>
        <w:br/>
      </w:r>
      <w:r>
        <w:rPr>
          <w:rFonts w:hint="eastAsia"/>
        </w:rPr>
        <w:t>　　未来，凝结水处理的发展将更加注重环保和资源回收。通过引入先进的水处理技术和循环利用技术，提高凝结水的回收率和再利用率。此外，凝结水处理的应用领域将进一步拓展，特别是在水资源紧张和环保要求高的地区。企业将通过跨界合作和市场细分，开发针对不同应用场景的定制化凝结水处理方案，提升市场竞争力。同时，凝结水处理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cdefa0f12430b" w:history="1">
        <w:r>
          <w:rPr>
            <w:rStyle w:val="Hyperlink"/>
          </w:rPr>
          <w:t>2025年版中国凝结水处理市场调研与发展前景预测报告</w:t>
        </w:r>
      </w:hyperlink>
      <w:r>
        <w:rPr>
          <w:rFonts w:hint="eastAsia"/>
        </w:rPr>
        <w:t>》基于科学的市场调研与数据分析，全面解析了凝结水处理行业的市场规模、市场需求及发展现状。报告深入探讨了凝结水处理产业链结构、细分市场特点及技术发展方向，并结合宏观经济环境与消费者需求变化，对凝结水处理行业前景与未来趋势进行了科学预测，揭示了潜在增长空间。通过对凝结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影响2020-2025年中国凝结水处理市场发展因素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中智林:石化、化工市场凝结水精处理市场预测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2凝结水精处理流程图</w:t>
      </w:r>
      <w:r>
        <w:rPr>
          <w:rFonts w:hint="eastAsia"/>
        </w:rPr>
        <w:br/>
      </w:r>
      <w:r>
        <w:rPr>
          <w:rFonts w:hint="eastAsia"/>
        </w:rPr>
        <w:t>　　图表 3离子交换法水处理工艺流程图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4反渗透水处理工艺流程图</w:t>
      </w:r>
      <w:r>
        <w:rPr>
          <w:rFonts w:hint="eastAsia"/>
        </w:rPr>
        <w:br/>
      </w:r>
      <w:r>
        <w:rPr>
          <w:rFonts w:hint="eastAsia"/>
        </w:rPr>
        <w:t>　　图表 5电去离子法工艺流程图</w:t>
      </w:r>
      <w:r>
        <w:rPr>
          <w:rFonts w:hint="eastAsia"/>
        </w:rPr>
        <w:br/>
      </w:r>
      <w:r>
        <w:rPr>
          <w:rFonts w:hint="eastAsia"/>
        </w:rPr>
        <w:t>　　图表 6几种典型化学水处理工艺的比较表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7凝结水精处理系统</w:t>
      </w:r>
      <w:r>
        <w:rPr>
          <w:rFonts w:hint="eastAsia"/>
        </w:rPr>
        <w:br/>
      </w:r>
      <w:r>
        <w:rPr>
          <w:rFonts w:hint="eastAsia"/>
        </w:rPr>
        <w:t>　　图表 8凝结水处理系统简易图</w:t>
      </w:r>
      <w:r>
        <w:rPr>
          <w:rFonts w:hint="eastAsia"/>
        </w:rPr>
        <w:br/>
      </w:r>
      <w:r>
        <w:rPr>
          <w:rFonts w:hint="eastAsia"/>
        </w:rPr>
        <w:t>　　图表 9凝结水处理设备与热力系统连接形式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10高速混床构造图</w:t>
      </w:r>
      <w:r>
        <w:rPr>
          <w:rFonts w:hint="eastAsia"/>
        </w:rPr>
        <w:br/>
      </w:r>
      <w:r>
        <w:rPr>
          <w:rFonts w:hint="eastAsia"/>
        </w:rPr>
        <w:t>　　图表 11GB/T12145-规定的凝结水混床出水水质标准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12发电机内部构成图</w:t>
      </w:r>
      <w:r>
        <w:rPr>
          <w:rFonts w:hint="eastAsia"/>
        </w:rPr>
        <w:br/>
      </w:r>
      <w:r>
        <w:rPr>
          <w:rFonts w:hint="eastAsia"/>
        </w:rPr>
        <w:t>　　图表 14处理量100吨/时装置效益表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15火电厂水循环系统示意图</w:t>
      </w:r>
      <w:r>
        <w:rPr>
          <w:rFonts w:hint="eastAsia"/>
        </w:rPr>
        <w:br/>
      </w:r>
      <w:r>
        <w:rPr>
          <w:rFonts w:hint="eastAsia"/>
        </w:rPr>
        <w:t>　　图表 18核电站水循环系统示意图</w:t>
      </w:r>
      <w:r>
        <w:rPr>
          <w:rFonts w:hint="eastAsia"/>
        </w:rPr>
        <w:br/>
      </w:r>
      <w:r>
        <w:rPr>
          <w:rFonts w:hint="eastAsia"/>
        </w:rPr>
        <w:t>　　图表 2025年我国拟在建核电站项目表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21 2020-2025年中国石化、化工凝结水处理市场规模情况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2020-2025年中国石化、化工凝结水处理市场份额情况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25凝结水处理需求范围</w:t>
      </w:r>
      <w:r>
        <w:rPr>
          <w:rFonts w:hint="eastAsia"/>
        </w:rPr>
        <w:br/>
      </w:r>
      <w:r>
        <w:rPr>
          <w:rFonts w:hint="eastAsia"/>
        </w:rPr>
        <w:t>　　图表 27 2025-2031年中国凝结水处理行业市场规模增长预测图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35系统出水品质汇总表</w:t>
      </w:r>
      <w:r>
        <w:rPr>
          <w:rFonts w:hint="eastAsia"/>
        </w:rPr>
        <w:br/>
      </w:r>
      <w:r>
        <w:rPr>
          <w:rFonts w:hint="eastAsia"/>
        </w:rPr>
        <w:t>　　图表 36海水渗漏时运行时间汇总表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2020-2025年火电、核电及化工行业凝结水处理市场规模统计表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57北凝产品情况</w:t>
      </w:r>
      <w:r>
        <w:rPr>
          <w:rFonts w:hint="eastAsia"/>
        </w:rPr>
        <w:br/>
      </w:r>
      <w:r>
        <w:rPr>
          <w:rFonts w:hint="eastAsia"/>
        </w:rPr>
        <w:t>　　图表 58北凝技术解决的热能系统难题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62不同级别火电机组凝结水精处理系统设备造价概况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652015年中国水蒸气或其它蒸汽动力装置冷凝器出口主要市场统计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682013年不同规模企业的利润总额构成图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692013年不同所有制企业的利润总额比较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71 2020-2025年凝结水行业销售利润率分析</w:t>
      </w:r>
      <w:r>
        <w:rPr>
          <w:rFonts w:hint="eastAsia"/>
        </w:rPr>
        <w:br/>
      </w:r>
      <w:r>
        <w:rPr>
          <w:rFonts w:hint="eastAsia"/>
        </w:rPr>
        <w:t>　　图表 72 2020-2025年凝结水行业总资产利润率变动情况</w:t>
      </w:r>
      <w:r>
        <w:rPr>
          <w:rFonts w:hint="eastAsia"/>
        </w:rPr>
        <w:br/>
      </w:r>
      <w:r>
        <w:rPr>
          <w:rFonts w:hint="eastAsia"/>
        </w:rPr>
        <w:t>　　图表 73 2020-2025年凝结水行业净资产利润率变动情况</w:t>
      </w:r>
      <w:r>
        <w:rPr>
          <w:rFonts w:hint="eastAsia"/>
        </w:rPr>
        <w:br/>
      </w:r>
      <w:r>
        <w:rPr>
          <w:rFonts w:hint="eastAsia"/>
        </w:rPr>
        <w:t>　　图表 74 2020-2025年凝结水行业产值利税率变动情况</w:t>
      </w:r>
      <w:r>
        <w:rPr>
          <w:rFonts w:hint="eastAsia"/>
        </w:rPr>
        <w:br/>
      </w:r>
      <w:r>
        <w:rPr>
          <w:rFonts w:hint="eastAsia"/>
        </w:rPr>
        <w:t>　　图表 77 2020-2025年中国华电工程（集团）有限公司凝水处理业务企业主要经济指标</w:t>
      </w:r>
      <w:r>
        <w:rPr>
          <w:rFonts w:hint="eastAsia"/>
        </w:rPr>
        <w:br/>
      </w:r>
      <w:r>
        <w:rPr>
          <w:rFonts w:hint="eastAsia"/>
        </w:rPr>
        <w:t>　　图表 79 2020-2025年中国华电工程（集团）有限公司凝水处理业务企业盈利指标</w:t>
      </w:r>
      <w:r>
        <w:rPr>
          <w:rFonts w:hint="eastAsia"/>
        </w:rPr>
        <w:br/>
      </w:r>
      <w:r>
        <w:rPr>
          <w:rFonts w:hint="eastAsia"/>
        </w:rPr>
        <w:t>　　图表 87海盐力源电力设备有限公司凝结水处理项目典型业绩（一）</w:t>
      </w:r>
      <w:r>
        <w:rPr>
          <w:rFonts w:hint="eastAsia"/>
        </w:rPr>
        <w:br/>
      </w:r>
      <w:r>
        <w:rPr>
          <w:rFonts w:hint="eastAsia"/>
        </w:rPr>
        <w:t>　　图表 88海盐力源电力设备有限公司凝结水处理项目典型业绩（二）</w:t>
      </w:r>
      <w:r>
        <w:rPr>
          <w:rFonts w:hint="eastAsia"/>
        </w:rPr>
        <w:br/>
      </w:r>
      <w:r>
        <w:rPr>
          <w:rFonts w:hint="eastAsia"/>
        </w:rPr>
        <w:t>　　图表 89海盐力源电力设备有限公司凝结水处理项目典型业绩（三）</w:t>
      </w:r>
      <w:r>
        <w:rPr>
          <w:rFonts w:hint="eastAsia"/>
        </w:rPr>
        <w:br/>
      </w:r>
      <w:r>
        <w:rPr>
          <w:rFonts w:hint="eastAsia"/>
        </w:rPr>
        <w:t>　　图表 91 2020-2025年海盐力源电力设备有限公司企业成本费用情况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92 2020-2025年海盐力源电力设备有限公司企业主要经济指标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2020-2025年海盐力源电力设备有限公司资本状况表</w:t>
      </w:r>
      <w:r>
        <w:rPr>
          <w:rFonts w:hint="eastAsia"/>
        </w:rPr>
        <w:br/>
      </w:r>
      <w:r>
        <w:rPr>
          <w:rFonts w:hint="eastAsia"/>
        </w:rPr>
        <w:t>　　图表 94 2020-2025年海盐力源电力设备有限公司企业盈利指标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96武汉凯迪水务有限公司凝结水精处理程控系统工程业绩</w:t>
      </w:r>
      <w:r>
        <w:rPr>
          <w:rFonts w:hint="eastAsia"/>
        </w:rPr>
        <w:br/>
      </w:r>
      <w:r>
        <w:rPr>
          <w:rFonts w:hint="eastAsia"/>
        </w:rPr>
        <w:t>　　图表 97 2020-2025年武汉凯迪水务有限公司企业主要经济指标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99 2020-2025年武汉凯迪水务有限公司企业盈利比率情况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103西安热工研究院有限公司配套300MW及以上机组凝结水精处理工程的业绩</w:t>
      </w:r>
      <w:r>
        <w:rPr>
          <w:rFonts w:hint="eastAsia"/>
        </w:rPr>
        <w:br/>
      </w:r>
      <w:r>
        <w:rPr>
          <w:rFonts w:hint="eastAsia"/>
        </w:rPr>
        <w:t>　　图表 110中能环科部分工程及行业地位</w:t>
      </w:r>
      <w:r>
        <w:rPr>
          <w:rFonts w:hint="eastAsia"/>
        </w:rPr>
        <w:br/>
      </w:r>
      <w:r>
        <w:rPr>
          <w:rFonts w:hint="eastAsia"/>
        </w:rPr>
        <w:t>　　图表 111 2020-2025年中能环科企业销售收入及利润情况</w:t>
      </w:r>
      <w:r>
        <w:rPr>
          <w:rFonts w:hint="eastAsia"/>
        </w:rPr>
        <w:br/>
      </w:r>
      <w:r>
        <w:rPr>
          <w:rFonts w:hint="eastAsia"/>
        </w:rPr>
        <w:t>　　图表 112中能环科发展战略及凝结水系统规划</w:t>
      </w:r>
      <w:r>
        <w:rPr>
          <w:rFonts w:hint="eastAsia"/>
        </w:rPr>
        <w:br/>
      </w:r>
      <w:r>
        <w:rPr>
          <w:rFonts w:hint="eastAsia"/>
        </w:rPr>
        <w:t>　　图表 113中能环科企业盈利模式</w:t>
      </w:r>
      <w:r>
        <w:rPr>
          <w:rFonts w:hint="eastAsia"/>
        </w:rPr>
        <w:br/>
      </w:r>
      <w:r>
        <w:rPr>
          <w:rFonts w:hint="eastAsia"/>
        </w:rPr>
        <w:t>　　图表 1192013年年底中国各地区及省市装机及净增容量统计表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120 2025-2031年中国火电凝结水处理市场规模预测图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121我国在建和已建核电站国产化率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122百万千瓦核电站核岛设备投资结构（百万元）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123百万千瓦核电站核岛设备投资结构续（百万元）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表124AP1000技术引进情况（%）</w:t>
      </w:r>
      <w:r>
        <w:rPr>
          <w:rFonts w:hint="eastAsia"/>
        </w:rPr>
        <w:br/>
      </w:r>
      <w:r>
        <w:rPr>
          <w:rFonts w:hint="eastAsia"/>
        </w:rPr>
        <w:t>　　图表 127世界石油化工市场发展阶段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128化工行业产业链图</w:t>
      </w:r>
      <w:r>
        <w:rPr>
          <w:rFonts w:hint="eastAsia"/>
        </w:rPr>
        <w:br/>
      </w:r>
      <w:r>
        <w:rPr>
          <w:rFonts w:hint="eastAsia"/>
        </w:rPr>
        <w:t>　　图表 1292015年中国化工产品产能及需求状况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130中国石油和化工行业固定资产投资增速图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cdefa0f12430b" w:history="1">
        <w:r>
          <w:rPr>
            <w:rStyle w:val="Hyperlink"/>
          </w:rPr>
          <w:t>2025年版中国凝结水处理市场调研与发展前景预测报告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cdefa0f12430b" w:history="1">
        <w:r>
          <w:rPr>
            <w:rStyle w:val="Hyperlink"/>
          </w:rPr>
          <w:t>https://www.20087.com/M_QiTa/55/NingJieShuiChuLiWeiLaiFaZhanQuShi.html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热点：凝结水处理系统常见的前置过滤器、凝结水处理系统有什么设备、凝结水处理工艺流程、凝结水处理铁细菌、凝结水处理的目的主要是除去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e323dda234836" w:history="1">
      <w:r>
        <w:rPr>
          <w:rStyle w:val="Hyperlink"/>
        </w:rPr>
        <w:t>2025年版中国凝结水处理市场调研与发展前景预测报告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NingJieShuiChuLiWeiLaiFaZhanQuShi.html" TargetMode="External" Id="R432cdefa0f12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NingJieShuiChuLiWeiLaiFaZhanQuShi.html" TargetMode="External" Id="R453e323dda2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2025-01-12T00:00:00Z</dcterms:created>
  <dcterms:modified xsi:type="dcterms:W3CDTF">2025-01-12T01:00:00Z</dcterms:modified>
  <dc:subject>2025年版中国凝结水处理市场调研与发展前景预测报告</dc:subject>
  <dc:title>2025年版中国凝结水处理市场调研与发展前景预测报告</dc:title>
  <cp:keywords>2025年版中国凝结水处理市场调研与发展前景预测报告</cp:keywords>
  <dc:description>2025年版中国凝结水处理市场调研与发展前景预测报告</dc:description>
</cp:coreProperties>
</file>