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edd5a07cb4494" w:history="1">
              <w:r>
                <w:rPr>
                  <w:rStyle w:val="Hyperlink"/>
                </w:rPr>
                <w:t>2026-2032年中国教育虚拟现实发展现状及行业前景分析报告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edd5a07cb4494" w:history="1">
              <w:r>
                <w:rPr>
                  <w:rStyle w:val="Hyperlink"/>
                </w:rPr>
                <w:t>2026-2032年中国教育虚拟现实发展现状及行业前景分析报告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edd5a07cb4494" w:history="1">
                <w:r>
                  <w:rPr>
                    <w:rStyle w:val="Hyperlink"/>
                  </w:rPr>
                  <w:t>https://www.20087.com/5/15/JiaoYuXuNiXianShiShiChangXianZhuangHeQianJing.html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虚拟现实（VR）作为沉浸式学习技术的重要载体，通过头戴式显示设备与交互手柄，构建可操作、可探索的三维学习环境，广泛应用于STEM教学、医学解剖、历史重现及职业培训等领域。主流平台强调内容适配课程标准、多人协作功能及教师管理后台，部分系统引入眼动追踪与手势识别以提升自然交互。随着混合式学习普及，用户对设备轻量化、内容本地化及数据隐私保护提出更高要求。然而，在长时间使用易致眩晕、优质内容开发成本高及学校IT基础设施不足方面，规模化落地仍面临障碍。</w:t>
      </w:r>
      <w:r>
        <w:rPr>
          <w:rFonts w:hint="eastAsia"/>
        </w:rPr>
        <w:br/>
      </w:r>
      <w:r>
        <w:rPr>
          <w:rFonts w:hint="eastAsia"/>
        </w:rPr>
        <w:t>　　未来，教育虚拟现实将向生成式AI融合、无感化部署与公平教育方向演进。市场调研网指出，生成式AI可基于教学大纲自动创建个性化实验场景或历史情境，实现“千人千面”学习路径；一体机与云渲染结合将降低终端算力门槛。在体验层面，轻量化光学模组与注视点渲染技术将显著减轻设备重量与功耗；多模态反馈（触觉、嗅觉）将增强沉浸真实感。此外，政府与非营利组织推动的共享实验室模式将缩小城乡数字鸿沟。长远看，教育虚拟现实将从辅助教学工具升级为下一代学习空间的操作系统，在培养高阶思维、促进教育公平与构建终身学习社会中重塑知识传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0edd5a07cb4494" w:history="1">
        <w:r>
          <w:rPr>
            <w:rStyle w:val="Hyperlink"/>
          </w:rPr>
          <w:t>2026-2032年中国教育虚拟现实发展现状及行业前景分析报告</w:t>
        </w:r>
      </w:hyperlink>
      <w:r>
        <w:rPr>
          <w:rFonts w:hint="eastAsia"/>
        </w:rPr>
        <w:t>》，2025年教育虚拟现实行业市场规模达 亿元，预计2032年市场规模将达 亿元，期间年均复合增长率（CAGR）达 %。报告基于对教育虚拟现实行业的长期监测研究，结合教育虚拟现实行业供需关系变化规律、产品消费结构、应用领域拓展、市场发展环境及政策支持等多维度分析，采用定量与定性相结合的科学方法，对行业内重点企业进行了系统研究。报告全面呈现了教育虚拟现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教育虚拟现实市场概述</w:t>
      </w:r>
      <w:r>
        <w:rPr>
          <w:rFonts w:hint="eastAsia"/>
        </w:rPr>
        <w:br/>
      </w:r>
      <w:r>
        <w:rPr>
          <w:rFonts w:hint="eastAsia"/>
        </w:rPr>
        <w:t>　　1.1 教育虚拟现实市场概述</w:t>
      </w:r>
      <w:r>
        <w:rPr>
          <w:rFonts w:hint="eastAsia"/>
        </w:rPr>
        <w:br/>
      </w:r>
      <w:r>
        <w:rPr>
          <w:rFonts w:hint="eastAsia"/>
        </w:rPr>
        <w:t>　　1.2 不同产品类型教育虚拟现实分析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中国市场不同产品类型教育虚拟现实规模对比（2021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　　1.2.3 基于云端</w:t>
      </w:r>
      <w:r>
        <w:rPr>
          <w:rFonts w:hint="eastAsia"/>
        </w:rPr>
        <w:br/>
      </w:r>
      <w:r>
        <w:rPr>
          <w:rFonts w:hint="eastAsia"/>
        </w:rPr>
        <w:t>　　1.3 不同交互方式教育虚拟现实分析</w:t>
      </w:r>
      <w:r>
        <w:rPr>
          <w:rFonts w:hint="eastAsia"/>
        </w:rPr>
        <w:br/>
      </w:r>
      <w:r>
        <w:rPr>
          <w:rFonts w:hint="eastAsia"/>
        </w:rPr>
        <w:t>　　　　1.3.1 中国市场不同交互方式教育虚拟现实规模对比（2021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控制器驱动交互</w:t>
      </w:r>
      <w:r>
        <w:rPr>
          <w:rFonts w:hint="eastAsia"/>
        </w:rPr>
        <w:br/>
      </w:r>
      <w:r>
        <w:rPr>
          <w:rFonts w:hint="eastAsia"/>
        </w:rPr>
        <w:t>　　　　1.3.3 自然交互</w:t>
      </w:r>
      <w:r>
        <w:rPr>
          <w:rFonts w:hint="eastAsia"/>
        </w:rPr>
        <w:br/>
      </w:r>
      <w:r>
        <w:rPr>
          <w:rFonts w:hint="eastAsia"/>
        </w:rPr>
        <w:t>　　1.4 不同平台形态教育虚拟现实分析</w:t>
      </w:r>
      <w:r>
        <w:rPr>
          <w:rFonts w:hint="eastAsia"/>
        </w:rPr>
        <w:br/>
      </w:r>
      <w:r>
        <w:rPr>
          <w:rFonts w:hint="eastAsia"/>
        </w:rPr>
        <w:t>　　　　1.4.1 中国市场不同平台形态教育虚拟现实规模对比（2021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独立VR设备</w:t>
      </w:r>
      <w:r>
        <w:rPr>
          <w:rFonts w:hint="eastAsia"/>
        </w:rPr>
        <w:br/>
      </w:r>
      <w:r>
        <w:rPr>
          <w:rFonts w:hint="eastAsia"/>
        </w:rPr>
        <w:t>　　　　1.4.3 跨平台VR服务</w:t>
      </w:r>
      <w:r>
        <w:rPr>
          <w:rFonts w:hint="eastAsia"/>
        </w:rPr>
        <w:br/>
      </w:r>
      <w:r>
        <w:rPr>
          <w:rFonts w:hint="eastAsia"/>
        </w:rPr>
        <w:t>　　1.5 从不同应用，教育虚拟现实主要包括如下几个方面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中国市场不同应用教育虚拟现实规模对比（2021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沉浸式实训</w:t>
      </w:r>
      <w:r>
        <w:rPr>
          <w:rFonts w:hint="eastAsia"/>
        </w:rPr>
        <w:br/>
      </w:r>
      <w:r>
        <w:rPr>
          <w:rFonts w:hint="eastAsia"/>
        </w:rPr>
        <w:t>　　　　1.5.3 场景化教学</w:t>
      </w:r>
      <w:r>
        <w:rPr>
          <w:rFonts w:hint="eastAsia"/>
        </w:rPr>
        <w:br/>
      </w:r>
      <w:r>
        <w:rPr>
          <w:rFonts w:hint="eastAsia"/>
        </w:rPr>
        <w:t>　　　　1.5.4 院校教育</w:t>
      </w:r>
      <w:r>
        <w:rPr>
          <w:rFonts w:hint="eastAsia"/>
        </w:rPr>
        <w:br/>
      </w:r>
      <w:r>
        <w:rPr>
          <w:rFonts w:hint="eastAsia"/>
        </w:rPr>
        <w:t>　　　　1.5.5 职业培训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中国教育虚拟现实市场规模现状及未来趋势（2021-2032）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中国市场主要企业教育虚拟现实规模及市场份额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中国市场主要厂商进入教育虚拟现实行业时间点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中国市场主要厂商教育虚拟现实产品类型及应用</w:t>
      </w:r>
      <w:r>
        <w:rPr>
          <w:rFonts w:hint="eastAsia"/>
        </w:rPr>
        <w:br/>
      </w:r>
      <w:r>
        <w:rPr>
          <w:rFonts w:hint="eastAsia"/>
        </w:rPr>
        <w:t>　　2.5 教育虚拟现实行业集中度、竞争程度分析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教育虚拟现实行业集中度分析：2025年中国市场Top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中国市场教育虚拟现实第一梯队、第二梯队和第三梯队厂商及市场份额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中国不同产品类型教育虚拟现实规模及预测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中国不同产品类型教育虚拟现实规模及市场份额（2021-2026）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中国不同产品类型教育虚拟现实规模预测（2027-2032）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中国不同应用教育虚拟现实规模及市场份额（2021-2026）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中国不同应用教育虚拟现实规模预测（2027-2032）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教育虚拟现实行业发展机遇及主要驱动因素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教育虚拟现实行业发展面临的风险</w:t>
      </w:r>
      <w:r>
        <w:rPr>
          <w:rFonts w:hint="eastAsia"/>
        </w:rPr>
        <w:br/>
      </w:r>
      <w:r>
        <w:rPr>
          <w:rFonts w:hint="eastAsia"/>
        </w:rPr>
        <w:t>　　6.3 教育虚拟现实行业政策分析</w:t>
      </w:r>
      <w:r>
        <w:rPr>
          <w:rFonts w:hint="eastAsia"/>
        </w:rPr>
        <w:br/>
      </w:r>
      <w:r>
        <w:rPr>
          <w:rFonts w:hint="eastAsia"/>
        </w:rPr>
        <w:t>　　6.4 教育虚拟现实中国企业SWOT分析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教育虚拟现实行业产业链简介</w:t>
      </w:r>
      <w:r>
        <w:rPr>
          <w:rFonts w:hint="eastAsia"/>
        </w:rPr>
        <w:br/>
      </w:r>
      <w:r>
        <w:rPr>
          <w:rFonts w:hint="eastAsia"/>
        </w:rPr>
        <w:t>　　　　7.1.1 教育虚拟现实行业供应链分析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教育虚拟现实行业主要下游客户</w:t>
      </w:r>
      <w:r>
        <w:rPr>
          <w:rFonts w:hint="eastAsia"/>
        </w:rPr>
        <w:br/>
      </w:r>
      <w:r>
        <w:rPr>
          <w:rFonts w:hint="eastAsia"/>
        </w:rPr>
        <w:t>　　7.2 教育虚拟现实行业采购模式</w:t>
      </w:r>
      <w:r>
        <w:rPr>
          <w:rFonts w:hint="eastAsia"/>
        </w:rPr>
        <w:br/>
      </w:r>
      <w:r>
        <w:rPr>
          <w:rFonts w:hint="eastAsia"/>
        </w:rPr>
        <w:t>　　7.3 教育虚拟现实行业开发/生产模式</w:t>
      </w:r>
      <w:r>
        <w:rPr>
          <w:rFonts w:hint="eastAsia"/>
        </w:rPr>
        <w:br/>
      </w:r>
      <w:r>
        <w:rPr>
          <w:rFonts w:hint="eastAsia"/>
        </w:rPr>
        <w:t>　　7.4 教育虚拟现实行业销售模式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中国市场不同产品类型教育虚拟现实规模（万元）及增长率对比（2021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基于云端主要企业列表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中国市场不同交互方式教育虚拟现实规模（万元）及增长率对比（2021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控制器驱动交互主要企业列表</w:t>
      </w:r>
      <w:r>
        <w:rPr>
          <w:rFonts w:hint="eastAsia"/>
        </w:rPr>
        <w:br/>
      </w:r>
      <w:r>
        <w:rPr>
          <w:rFonts w:hint="eastAsia"/>
        </w:rPr>
        <w:t>　　表 6： 自然交互主要企业列表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中国市场不同平台形态教育虚拟现实规模（万元）及增长率对比（2021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独立VR设备主要企业列表</w:t>
      </w:r>
      <w:r>
        <w:rPr>
          <w:rFonts w:hint="eastAsia"/>
        </w:rPr>
        <w:br/>
      </w:r>
      <w:r>
        <w:rPr>
          <w:rFonts w:hint="eastAsia"/>
        </w:rPr>
        <w:t>　　表 9： 跨平台VR服务主要企业列表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中国市场不同应用教育虚拟现实规模（万元）及增长率对比（2021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中国市场主要企业教育虚拟现实规模（万元）&amp;（2021-2026）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中国市场主要企业教育虚拟现实规模份额对比（2021-2026）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中国市场主要企业进入教育虚拟现实市场日期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中国市场主要厂商教育虚拟现实产品类型及应用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2025年中国市场教育虚拟现实主要厂商市场地位（第一梯队、第二梯队和第三梯队）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中国市场教育虚拟现实市场投资、并购等现状分析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重点企业（20）在中国市场教育虚拟现实收入（万元）及毛利率（2021-2026）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中国不同产品类型教育虚拟现实规模列表（万元）&amp;（2021-2026）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中国不同产品类型教育虚拟现实规模市场份额列表（2021-2026）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中国不同产品类型教育虚拟现实规模（万元）预测（2027-2032）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中国不同产品类型教育虚拟现实规模市场份额预测（2027-2032）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中国不同应用教育虚拟现实规模列表（万元）&amp;（2021-2026）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中国不同应用教育虚拟现实规模市场份额列表（2021-2026）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中国不同应用教育虚拟现实规模（万元）预测（2027-2032）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中国不同应用教育虚拟现实规模市场份额预测（2027-2032）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教育虚拟现实行业发展机遇及主要驱动因素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教育虚拟现实行业发展面临的风险</w:t>
      </w:r>
      <w:r>
        <w:rPr>
          <w:rFonts w:hint="eastAsia"/>
        </w:rPr>
        <w:br/>
      </w:r>
      <w:r>
        <w:rPr>
          <w:rFonts w:hint="eastAsia"/>
        </w:rPr>
        <w:t>　　表 108： 教育虚拟现实行业政策分析</w:t>
      </w:r>
      <w:r>
        <w:rPr>
          <w:rFonts w:hint="eastAsia"/>
        </w:rPr>
        <w:br/>
      </w:r>
      <w:r>
        <w:rPr>
          <w:rFonts w:hint="eastAsia"/>
        </w:rPr>
        <w:t>　　表 109： 教育虚拟现实行业供应链分析</w:t>
      </w:r>
      <w:r>
        <w:rPr>
          <w:rFonts w:hint="eastAsia"/>
        </w:rPr>
        <w:br/>
      </w:r>
      <w:r>
        <w:rPr>
          <w:rFonts w:hint="eastAsia"/>
        </w:rPr>
        <w:t>　　表 110： 教育虚拟现实上游原材料和主要供应商情况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111： 教育虚拟现实行业主要下游客户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教育虚拟现实产品图片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中国不同产品类型教育虚拟现实市场份额2025 &amp; 2032</w:t>
      </w:r>
      <w:r>
        <w:rPr>
          <w:rFonts w:hint="eastAsia"/>
        </w:rPr>
        <w:br/>
      </w:r>
      <w:r>
        <w:rPr>
          <w:rFonts w:hint="eastAsia"/>
        </w:rPr>
        <w:t>　　图 3： 本地部署产品图片</w:t>
      </w:r>
      <w:r>
        <w:rPr>
          <w:rFonts w:hint="eastAsia"/>
        </w:rPr>
        <w:br/>
      </w:r>
      <w:r>
        <w:rPr>
          <w:rFonts w:hint="eastAsia"/>
        </w:rPr>
        <w:t>　　图 4：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基于云端产品图片</w:t>
      </w:r>
      <w:r>
        <w:rPr>
          <w:rFonts w:hint="eastAsia"/>
        </w:rPr>
        <w:br/>
      </w:r>
      <w:r>
        <w:rPr>
          <w:rFonts w:hint="eastAsia"/>
        </w:rPr>
        <w:t>　　图 6： 中国基于云端规模（万元）及增长率（2021-2032）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中国不同交互方式教育虚拟现实市场份额2025 &amp; 2032</w:t>
      </w:r>
      <w:r>
        <w:rPr>
          <w:rFonts w:hint="eastAsia"/>
        </w:rPr>
        <w:br/>
      </w:r>
      <w:r>
        <w:rPr>
          <w:rFonts w:hint="eastAsia"/>
        </w:rPr>
        <w:t>　　图 8： 控制器驱动交互产品图片</w:t>
      </w:r>
      <w:r>
        <w:rPr>
          <w:rFonts w:hint="eastAsia"/>
        </w:rPr>
        <w:br/>
      </w:r>
      <w:r>
        <w:rPr>
          <w:rFonts w:hint="eastAsia"/>
        </w:rPr>
        <w:t>　　图 9： 中国控制器驱动交互规模（万元）及增长率（2021-2032）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自然交互产品图片</w:t>
      </w:r>
      <w:r>
        <w:rPr>
          <w:rFonts w:hint="eastAsia"/>
        </w:rPr>
        <w:br/>
      </w:r>
      <w:r>
        <w:rPr>
          <w:rFonts w:hint="eastAsia"/>
        </w:rPr>
        <w:t>　　图 11： 中国自然交互规模（万元）及增长率（2021-2032）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中国不同平台形态教育虚拟现实市场份额2025 &amp; 2032</w:t>
      </w:r>
      <w:r>
        <w:rPr>
          <w:rFonts w:hint="eastAsia"/>
        </w:rPr>
        <w:br/>
      </w:r>
      <w:r>
        <w:rPr>
          <w:rFonts w:hint="eastAsia"/>
        </w:rPr>
        <w:t>　　图 13： 独立VR设备产品图片</w:t>
      </w:r>
      <w:r>
        <w:rPr>
          <w:rFonts w:hint="eastAsia"/>
        </w:rPr>
        <w:br/>
      </w:r>
      <w:r>
        <w:rPr>
          <w:rFonts w:hint="eastAsia"/>
        </w:rPr>
        <w:t>　　图 14： 中国独立VR设备规模（万元）及增长率（2021-2032）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跨平台VR服务产品图片</w:t>
      </w:r>
      <w:r>
        <w:rPr>
          <w:rFonts w:hint="eastAsia"/>
        </w:rPr>
        <w:br/>
      </w:r>
      <w:r>
        <w:rPr>
          <w:rFonts w:hint="eastAsia"/>
        </w:rPr>
        <w:t>　　图 16： 中国跨平台VR服务规模（万元）及增长率（2021-2032）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中国不同应用教育虚拟现实市场份额2025 VS 2032</w:t>
      </w:r>
      <w:r>
        <w:rPr>
          <w:rFonts w:hint="eastAsia"/>
        </w:rPr>
        <w:br/>
      </w:r>
      <w:r>
        <w:rPr>
          <w:rFonts w:hint="eastAsia"/>
        </w:rPr>
        <w:t>　　图 18： 沉浸式实训</w:t>
      </w:r>
      <w:r>
        <w:rPr>
          <w:rFonts w:hint="eastAsia"/>
        </w:rPr>
        <w:br/>
      </w:r>
      <w:r>
        <w:rPr>
          <w:rFonts w:hint="eastAsia"/>
        </w:rPr>
        <w:t>　　图 19： 场景化教学</w:t>
      </w:r>
      <w:r>
        <w:rPr>
          <w:rFonts w:hint="eastAsia"/>
        </w:rPr>
        <w:br/>
      </w:r>
      <w:r>
        <w:rPr>
          <w:rFonts w:hint="eastAsia"/>
        </w:rPr>
        <w:t>　　图 20： 院校教育</w:t>
      </w:r>
      <w:r>
        <w:rPr>
          <w:rFonts w:hint="eastAsia"/>
        </w:rPr>
        <w:br/>
      </w:r>
      <w:r>
        <w:rPr>
          <w:rFonts w:hint="eastAsia"/>
        </w:rPr>
        <w:t>　　图 21： 职业培训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中国教育虚拟现实市场规模增速预测：（2021-2032）&amp;（万元）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中国市场教育虚拟现实市场规模，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2025年中国市场前五大厂商教育虚拟现实市场份额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2025年中国市场教育虚拟现实第一梯队、第二梯队和第三梯队厂商及市场份额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中国不同产品类型教育虚拟现实市场份额2021 &amp; 2025</w:t>
      </w:r>
      <w:r>
        <w:rPr>
          <w:rFonts w:hint="eastAsia"/>
        </w:rPr>
        <w:br/>
      </w:r>
      <w:r>
        <w:rPr>
          <w:rFonts w:hint="eastAsia"/>
        </w:rPr>
        <w:t>　　图 28： 教育虚拟现实中国企业SWOT分析</w:t>
      </w:r>
      <w:r>
        <w:rPr>
          <w:rFonts w:hint="eastAsia"/>
        </w:rPr>
        <w:br/>
      </w:r>
      <w:r>
        <w:rPr>
          <w:rFonts w:hint="eastAsia"/>
        </w:rPr>
        <w:t>　　图 29： 教育虚拟现实产业链</w:t>
      </w:r>
      <w:r>
        <w:rPr>
          <w:rFonts w:hint="eastAsia"/>
        </w:rPr>
        <w:br/>
      </w:r>
      <w:r>
        <w:rPr>
          <w:rFonts w:hint="eastAsia"/>
        </w:rPr>
        <w:t>　　图 30： 教育虚拟现实行业采购模式</w:t>
      </w:r>
      <w:r>
        <w:rPr>
          <w:rFonts w:hint="eastAsia"/>
        </w:rPr>
        <w:br/>
      </w:r>
      <w:r>
        <w:rPr>
          <w:rFonts w:hint="eastAsia"/>
        </w:rPr>
        <w:t>　　图 31： 教育虚拟现实行业开发/生产模式分析</w:t>
      </w:r>
      <w:r>
        <w:rPr>
          <w:rFonts w:hint="eastAsia"/>
        </w:rPr>
        <w:br/>
      </w:r>
      <w:r>
        <w:rPr>
          <w:rFonts w:hint="eastAsia"/>
        </w:rPr>
        <w:t>　　图 32： 教育虚拟现实行业销售模式分析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edd5a07cb4494" w:history="1">
        <w:r>
          <w:rPr>
            <w:rStyle w:val="Hyperlink"/>
          </w:rPr>
          <w:t>2026-2032年中国教育虚拟现实发展现状及行业前景分析报告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edd5a07cb4494" w:history="1">
        <w:r>
          <w:rPr>
            <w:rStyle w:val="Hyperlink"/>
          </w:rPr>
          <w:t>https://www.20087.com/5/15/JiaoYuXuNiXianShiShiChangXianZhuangHeQianJing.html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现实应用、教育虚拟现实的价值包括哪些、虚拟现实、虚拟现实在教育中有哪些表现形式、安全教育vr虚拟现实、虚拟现实的教育应用案例、虚拟现实的利弊、虚拟现实教育技术、虚拟现实在生活中的应用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0ea55738e4cb1" w:history="1">
      <w:r>
        <w:rPr>
          <w:rStyle w:val="Hyperlink"/>
        </w:rPr>
        <w:t>2026-2032年中国教育虚拟现实发展现状及行业前景分析报告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aoYuXuNiXianShiShiChangXianZhuangHeQianJing.html" TargetMode="External" Id="R410edd5a07cb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aoYuXuNiXianShiShiChangXianZhuangHeQianJing.html" TargetMode="External" Id="Rcda0ea55738e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2026-03-02T06:09:19Z</dcterms:created>
  <dcterms:modified xsi:type="dcterms:W3CDTF">2026-03-02T07:09:19Z</dcterms:modified>
  <dc:subject>2026-2032年中国教育虚拟现实发展现状及行业前景分析报告</dc:subject>
  <dc:title>2026-2032年中国教育虚拟现实发展现状及行业前景分析报告</dc:title>
  <cp:keywords>2026-2032年中国教育虚拟现实发展现状及行业前景分析报告</cp:keywords>
  <dc:description>2026-2032年中国教育虚拟现实发展现状及行业前景分析报告</dc:description>
</cp:coreProperties>
</file>