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0cb6054de4def" w:history="1">
              <w:r>
                <w:rPr>
                  <w:rStyle w:val="Hyperlink"/>
                </w:rPr>
                <w:t>2025-2031年中国烟草包装市场现状及趋势预测报告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0cb6054de4def" w:history="1">
              <w:r>
                <w:rPr>
                  <w:rStyle w:val="Hyperlink"/>
                </w:rPr>
                <w:t>2025-2031年中国烟草包装市场现状及趋势预测报告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0cb6054de4def" w:history="1">
                <w:r>
                  <w:rPr>
                    <w:rStyle w:val="Hyperlink"/>
                  </w:rPr>
                  <w:t>https://www.20087.com/5/15/YanCaoBaoZhuangHangYeQianJingQuShi.html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包装行业面临着严格的法律法规和公众健康意识的提升，促使烟草公司调整包装设计，包括使用警示图形和减少包装吸引力。同时，环保材料和可持续包装解决方案的采用，如可降解塑料和纸质包装，反映了行业对减少环境足迹的努力。</w:t>
      </w:r>
      <w:r>
        <w:rPr>
          <w:rFonts w:hint="eastAsia"/>
        </w:rPr>
        <w:br/>
      </w:r>
      <w:r>
        <w:rPr>
          <w:rFonts w:hint="eastAsia"/>
        </w:rPr>
        <w:t>　　烟草包装的未来将更加注重健康警示和社会责任。健康警示意味着包装上的图形警告将更加突出，传达吸烟的危害，同时可能包括二维码链接到健康信息网站。社会责任体现在推动烟草公司采用更加环保的包装材料和生产过程，以及参与废弃物回收计划，以减轻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0cb6054de4def" w:history="1">
        <w:r>
          <w:rPr>
            <w:rStyle w:val="Hyperlink"/>
          </w:rPr>
          <w:t>2025-2031年中国烟草包装市场现状及趋势预测报告</w:t>
        </w:r>
      </w:hyperlink>
      <w:r>
        <w:rPr>
          <w:rFonts w:hint="eastAsia"/>
        </w:rPr>
        <w:t>》依托权威数据资源与长期市场监测，系统分析了烟草包装行业的市场规模、市场需求及产业链结构，深入探讨了烟草包装价格变动与细分市场特征。报告科学预测了烟草包装市场前景及未来发展趋势，重点剖析了行业集中度、竞争格局及重点企业的市场地位，并通过SWOT分析揭示了烟草包装行业机遇与潜在风险。报告为投资者及业内企业提供了全面的市场洞察与决策参考，助力把握烟草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中国烟草行业政策环境分析</w:t>
      </w:r>
      <w:r>
        <w:rPr>
          <w:rFonts w:hint="eastAsia"/>
        </w:rPr>
        <w:br/>
      </w:r>
      <w:r>
        <w:rPr>
          <w:rFonts w:hint="eastAsia"/>
        </w:rPr>
        <w:t>　　第一节 国内外控烟政策</w:t>
      </w:r>
      <w:r>
        <w:rPr>
          <w:rFonts w:hint="eastAsia"/>
        </w:rPr>
        <w:br/>
      </w:r>
      <w:r>
        <w:rPr>
          <w:rFonts w:hint="eastAsia"/>
        </w:rPr>
        <w:t>　　　　一、世界各国的控烟政策解读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三、《烟草控制框架公约》对中国烟草业的影响和应对措施</w:t>
      </w:r>
      <w:r>
        <w:rPr>
          <w:rFonts w:hint="eastAsia"/>
        </w:rPr>
        <w:br/>
      </w:r>
      <w:r>
        <w:rPr>
          <w:rFonts w:hint="eastAsia"/>
        </w:rPr>
        <w:t>　　　　四、中国禁止公共场所吸烟的政策现状</w:t>
      </w:r>
      <w:r>
        <w:rPr>
          <w:rFonts w:hint="eastAsia"/>
        </w:rPr>
        <w:br/>
      </w:r>
      <w:r>
        <w:rPr>
          <w:rFonts w:hint="eastAsia"/>
        </w:rPr>
        <w:t>　　第二节 中国烟草行业改革</w:t>
      </w:r>
      <w:r>
        <w:rPr>
          <w:rFonts w:hint="eastAsia"/>
        </w:rPr>
        <w:br/>
      </w:r>
      <w:r>
        <w:rPr>
          <w:rFonts w:hint="eastAsia"/>
        </w:rPr>
        <w:t>　　　　一、中国烟草行业经济体制改革的历史与未来</w:t>
      </w:r>
      <w:r>
        <w:rPr>
          <w:rFonts w:hint="eastAsia"/>
        </w:rPr>
        <w:br/>
      </w:r>
      <w:r>
        <w:rPr>
          <w:rFonts w:hint="eastAsia"/>
        </w:rPr>
        <w:t>　　　　二、中国烟草行业制度建设的基本任务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　　三、中国烟草业的市场化取向改革分析</w:t>
      </w:r>
      <w:r>
        <w:rPr>
          <w:rFonts w:hint="eastAsia"/>
        </w:rPr>
        <w:br/>
      </w:r>
      <w:r>
        <w:rPr>
          <w:rFonts w:hint="eastAsia"/>
        </w:rPr>
        <w:t>　　　　四、关于烟草企业深化改革的思考</w:t>
      </w:r>
      <w:r>
        <w:rPr>
          <w:rFonts w:hint="eastAsia"/>
        </w:rPr>
        <w:br/>
      </w:r>
      <w:r>
        <w:rPr>
          <w:rFonts w:hint="eastAsia"/>
        </w:rPr>
        <w:t>　　第三节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一、中国烟草税收政策现状与调整对策建议</w:t>
      </w:r>
      <w:r>
        <w:rPr>
          <w:rFonts w:hint="eastAsia"/>
        </w:rPr>
        <w:br/>
      </w:r>
      <w:r>
        <w:rPr>
          <w:rFonts w:hint="eastAsia"/>
        </w:rPr>
        <w:t>　　　　二、中国烟叶税收制度演变及改革背景分析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三、中国卷烟消费税政策调整分析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四、中国推出卷烟出口税收管理新模式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第四节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三、《物权法》对烟草业的双重作用</w:t>
      </w:r>
      <w:r>
        <w:rPr>
          <w:rFonts w:hint="eastAsia"/>
        </w:rPr>
        <w:br/>
      </w:r>
      <w:r>
        <w:rPr>
          <w:rFonts w:hint="eastAsia"/>
        </w:rPr>
        <w:t>　　　　四、《反垄断法》对中国烟草业的影响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五、世贸组织有关条款对中国烟草行业的影响</w:t>
      </w:r>
      <w:r>
        <w:rPr>
          <w:rFonts w:hint="eastAsia"/>
        </w:rPr>
        <w:br/>
      </w:r>
      <w:r>
        <w:rPr>
          <w:rFonts w:hint="eastAsia"/>
        </w:rPr>
        <w:t>　　第五节 烟草行业发展规划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2020-2025年中国烟草所属行业发展形势分析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2020-2025年中国烟草所属行业总体发展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2020-2025年中国烟草行业的可持续发展分析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2020-2025年中国烟草包装业所属行业运行动向分析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2020-2025年中国烟草包装业所属行业发展概况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第二节 2020-2025年中国烟草包装所属行业运行形势分析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一、国产烟草包装民族特色分析</w:t>
      </w:r>
      <w:r>
        <w:rPr>
          <w:rFonts w:hint="eastAsia"/>
        </w:rPr>
        <w:br/>
      </w:r>
      <w:r>
        <w:rPr>
          <w:rFonts w:hint="eastAsia"/>
        </w:rPr>
        <w:t>　　　　二、烟草包装环保分析</w:t>
      </w:r>
      <w:r>
        <w:rPr>
          <w:rFonts w:hint="eastAsia"/>
        </w:rPr>
        <w:br/>
      </w:r>
      <w:r>
        <w:rPr>
          <w:rFonts w:hint="eastAsia"/>
        </w:rPr>
        <w:t>　　　　三、“警示性烟标规定”给烟草包装带来新机遇</w:t>
      </w:r>
      <w:r>
        <w:rPr>
          <w:rFonts w:hint="eastAsia"/>
        </w:rPr>
        <w:br/>
      </w:r>
      <w:r>
        <w:rPr>
          <w:rFonts w:hint="eastAsia"/>
        </w:rPr>
        <w:t>　　第三节 2020-2025年中国影响烟草包装发展的因素及其分析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2020-2025年中国烟草包装所属行业市场运行格局分析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2020-2025年中国烟草包装材料市场发展态势分析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四、卷烟包装逐步向硬盒发展</w:t>
      </w:r>
      <w:r>
        <w:rPr>
          <w:rFonts w:hint="eastAsia"/>
        </w:rPr>
        <w:br/>
      </w:r>
      <w:r>
        <w:rPr>
          <w:rFonts w:hint="eastAsia"/>
        </w:rPr>
        <w:t>　　　　五、BOPP烟膜的市场现状及未来发展方向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第二节 2020-2025年烟草包装的设计分析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三、中式卷烟的包装设计分析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四、烟包的整合设计方略</w:t>
      </w:r>
      <w:r>
        <w:rPr>
          <w:rFonts w:hint="eastAsia"/>
        </w:rPr>
        <w:br/>
      </w:r>
      <w:r>
        <w:rPr>
          <w:rFonts w:hint="eastAsia"/>
        </w:rPr>
        <w:t>　　　　五、烟草包装设计的未来发展方向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第三节 2020-2025年中国烟草包装的印刷市场营运现状分析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一、烟包印刷的常用的材料及工艺分析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2020-2025年中国烟草包装相关所属行业运行经济指标监测与分析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2020-2025年中国包装装潢及其他印刷所属行业数据统计与监测分析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一、2020-2025年中国包装装潢及其他印刷所属行业企业数量增长分析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二、2020-2025年中国包装装潢及其他印刷所属行业从业人数调查分析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三、2020-2025年中国包装装潢及其他印刷所属行业总销售收入分析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四、2020-2025年中国包装装潢及其他印刷所属行业利润总额分析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五、2020-2025年中国包装装潢及其他印刷所属行业投资资产增长性分析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2025年中国包装装潢及其他印刷所属行业最新数据统计与监测分析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2025年中国包装装潢及其他印刷所属行业投资状况监测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2020-2025年中国成小本或管状的卷烟纸所属行业进出口数据统计情况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2020-2025年中国成小本或管状的卷烟所属行业纸出口统计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一、2020-2025年中国成小本或管状的卷烟纸所属行业出口量统计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二、2020-2025年中国成小本或管状的卷烟纸所属行业出口金额统计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2020-2025年中国成小本或管状的卷烟纸所属行业进口统计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一、2020-2025年中国成小本或管状的卷烟纸所属行业进口量统计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二、2020-2025年中国成小本或管状的卷烟纸所属行业进口金额统计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2020-2025年中国成小本或管状的卷烟纸所属行业进出口价格分析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2020-2025年中国宽度≤5cm成卷的卷烟纸所属行业进出口数据统计情况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2020-2025年中国宽度≤5cm成卷的卷烟所属行业纸出口统计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一、2020-2025年中国宽度≤5cm成卷的卷烟纸所属行业出口量统计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二、2020-2025年中国宽度≤5cm成卷的卷烟纸所属行业出口金额统计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2020-2025年中国宽度≤5cm成卷的卷烟纸所属行业进口统计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一、2020-2025年中国宽度≤5cm成卷的卷烟纸所属行业进口量统计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二、2020-2025年中国宽度≤5cm成卷的卷烟纸所属行业进口金额统计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2020-2025年中国宽度≤5cm成卷的卷烟纸所属行业进出口价格分析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2020-2025年中国其他卷烟纸所属行业进出口数据统计情况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2020-2025年中国其他卷烟纸所属行业出口统计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一、2020-2025年中国其他卷烟纸所属行业出口量统计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二、2020-2025年中国其他卷烟纸所属行业出口金额统计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2020-2025年中国其他卷烟纸所属行业进口统计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一、2020-2025年中国其他卷烟纸所属行业进口量统计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二、2020-2025年中国其他卷烟纸所属行业进口金额统计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2020-2025年中国其他卷烟纸所属行业进出口价格分析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2020-2025年中国烟草包装行业竞争格局分析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一、中国烟草包装行业竞争力分析</w:t>
      </w:r>
      <w:r>
        <w:rPr>
          <w:rFonts w:hint="eastAsia"/>
        </w:rPr>
        <w:br/>
      </w:r>
      <w:r>
        <w:rPr>
          <w:rFonts w:hint="eastAsia"/>
        </w:rPr>
        <w:t>　　　　二、烟草包装行业集中度分析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三、中国烟草包装行业竞争压力分析</w:t>
      </w:r>
      <w:r>
        <w:rPr>
          <w:rFonts w:hint="eastAsia"/>
        </w:rPr>
        <w:br/>
      </w:r>
      <w:r>
        <w:rPr>
          <w:rFonts w:hint="eastAsia"/>
        </w:rPr>
        <w:t>　　第二节 2020-2025年中国烟草包装市场竞争局势分析</w:t>
      </w:r>
      <w:r>
        <w:rPr>
          <w:rFonts w:hint="eastAsia"/>
        </w:rPr>
        <w:br/>
      </w:r>
      <w:r>
        <w:rPr>
          <w:rFonts w:hint="eastAsia"/>
        </w:rPr>
        <w:t>　　　　一、烟草包装品牌竞争分析</w:t>
      </w:r>
      <w:r>
        <w:rPr>
          <w:rFonts w:hint="eastAsia"/>
        </w:rPr>
        <w:br/>
      </w:r>
      <w:r>
        <w:rPr>
          <w:rFonts w:hint="eastAsia"/>
        </w:rPr>
        <w:t>　　　　二、烟草包装设计工艺竞争分析</w:t>
      </w:r>
      <w:r>
        <w:rPr>
          <w:rFonts w:hint="eastAsia"/>
        </w:rPr>
        <w:br/>
      </w:r>
      <w:r>
        <w:rPr>
          <w:rFonts w:hint="eastAsia"/>
        </w:rPr>
        <w:t>　　　　三、烟草包装市场价格竞争分析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2020-2025年中国烟草包装行业竞争策略分析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中国烟草包装行业优势企业关键性数据分析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牡丹江恒丰纸业集团有限责任公司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湖州金洁实业有限公司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四川锦丰纸业股份有限公司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广西甲天下纸品包装有限责任公司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湖北省通山县纸业有限公司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2025-2031年中国烟草包装行业发展趋势预测分析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一、中国烟草行业的发展趋势</w:t>
      </w:r>
      <w:r>
        <w:rPr>
          <w:rFonts w:hint="eastAsia"/>
        </w:rPr>
        <w:br/>
      </w:r>
      <w:r>
        <w:rPr>
          <w:rFonts w:hint="eastAsia"/>
        </w:rPr>
        <w:t>　　　　二、中国卷烟品牌的变动趋势分析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一、烟草包装供给预测分析</w:t>
      </w:r>
      <w:r>
        <w:rPr>
          <w:rFonts w:hint="eastAsia"/>
        </w:rPr>
        <w:br/>
      </w:r>
      <w:r>
        <w:rPr>
          <w:rFonts w:hint="eastAsia"/>
        </w:rPr>
        <w:t>　　　　二、烟草包装需求预测分析</w:t>
      </w:r>
      <w:r>
        <w:rPr>
          <w:rFonts w:hint="eastAsia"/>
        </w:rPr>
        <w:br/>
      </w:r>
      <w:r>
        <w:rPr>
          <w:rFonts w:hint="eastAsia"/>
        </w:rPr>
        <w:t>　　　　三、烟草包装技术研发方向预测分析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2025-2031年中国烟草包装行业投资机遇与风险分析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2025-2031年中国烟草包装行业的投资机遇</w:t>
      </w:r>
      <w:r>
        <w:rPr>
          <w:rFonts w:hint="eastAsia"/>
        </w:rPr>
        <w:br/>
      </w:r>
      <w:r>
        <w:rPr>
          <w:rFonts w:hint="eastAsia"/>
        </w:rPr>
        <w:t>　　　　一、中国烟草企业发展机遇</w:t>
      </w:r>
      <w:r>
        <w:rPr>
          <w:rFonts w:hint="eastAsia"/>
        </w:rPr>
        <w:br/>
      </w:r>
      <w:r>
        <w:rPr>
          <w:rFonts w:hint="eastAsia"/>
        </w:rPr>
        <w:t>　　　　二、中国烟草包装业投资机会分析</w:t>
      </w:r>
      <w:r>
        <w:rPr>
          <w:rFonts w:hint="eastAsia"/>
        </w:rPr>
        <w:br/>
      </w:r>
      <w:r>
        <w:rPr>
          <w:rFonts w:hint="eastAsia"/>
        </w:rPr>
        <w:t>　　　　三、马拉维成为中国烟草工业投资新机遇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2025-2031年中国烟草包装行业的投资风险预警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烟草包装行业历程</w:t>
      </w:r>
      <w:r>
        <w:rPr>
          <w:rFonts w:hint="eastAsia"/>
        </w:rPr>
        <w:br/>
      </w:r>
      <w:r>
        <w:rPr>
          <w:rFonts w:hint="eastAsia"/>
        </w:rPr>
        <w:t>　　图表 烟草包装行业生命周期</w:t>
      </w:r>
      <w:r>
        <w:rPr>
          <w:rFonts w:hint="eastAsia"/>
        </w:rPr>
        <w:br/>
      </w:r>
      <w:r>
        <w:rPr>
          <w:rFonts w:hint="eastAsia"/>
        </w:rPr>
        <w:t>　　图表 烟草包装行业产业链分析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0cb6054de4def" w:history="1">
        <w:r>
          <w:rPr>
            <w:rStyle w:val="Hyperlink"/>
          </w:rPr>
          <w:t>2025-2031年中国烟草包装市场现状及趋势预测报告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0cb6054de4def" w:history="1">
        <w:r>
          <w:rPr>
            <w:rStyle w:val="Hyperlink"/>
          </w:rPr>
          <w:t>https://www.20087.com/5/15/YanCaoBaoZhuangHangYeQianJingQuShi.html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热点：香烟包装机器、烟草包装企业、香港的烟盒图片、烟草包装印刷有限公司、国外烟盒警示图片、中国烟草包装、烟盒子大全、烟草包装上市公司、空纸烟盒价格及图片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9d0f5cbb4100" w:history="1">
      <w:r>
        <w:rPr>
          <w:rStyle w:val="Hyperlink"/>
        </w:rPr>
        <w:t>2025-2031年中国烟草包装市场现状及趋势预测报告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anCaoBaoZhuangHangYeQianJingQuShi.html" TargetMode="External" Id="Rdcb0cb6054de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anCaoBaoZhuangHangYeQianJingQuShi.html" TargetMode="External" Id="R5ba39d0f5cbb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2025-05-04T01:02:00Z</dcterms:created>
  <dcterms:modified xsi:type="dcterms:W3CDTF">2025-05-04T02:02:00Z</dcterms:modified>
  <dc:subject>2025-2031年中国烟草包装市场现状及趋势预测报告</dc:subject>
  <dc:title>2025-2031年中国烟草包装市场现状及趋势预测报告</dc:title>
  <cp:keywords>2025-2031年中国烟草包装市场现状及趋势预测报告</cp:keywords>
  <dc:description>2025-2031年中国烟草包装市场现状及趋势预测报告</dc:description>
</cp:coreProperties>
</file>