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c06bd33cb419e" w:history="1">
              <w:r>
                <w:rPr>
                  <w:rStyle w:val="Hyperlink"/>
                </w:rPr>
                <w:t>2025年版中国智能交通行业发展现状调研及市场前景分析报告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c06bd33cb419e" w:history="1">
              <w:r>
                <w:rPr>
                  <w:rStyle w:val="Hyperlink"/>
                </w:rPr>
                <w:t>2025年版中国智能交通行业发展现状调研及市场前景分析报告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c06bd33cb419e" w:history="1">
                <w:r>
                  <w:rPr>
                    <w:rStyle w:val="Hyperlink"/>
                  </w:rPr>
                  <w:t>https://www.20087.com/M_QiTa/56/ZhiNengJiaoTongShiChangDiaoYanYuQianJingYuCe.html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近年来在全球范围内得到了快速发展，通过集成先进的信息技术、数据通信传输技术、电子传感技术、控制技术和计算机技术，实现了交通的智能化管理和服务。智能交通系统不仅可以提高道路使用效率，减少交通事故，还能提供实时路况信息，优化公共交通运营，为驾驶者和乘客带来更加安全、便捷的出行体验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人性化服务。随着5G、物联网和大数据技术的成熟，智能交通将实现车辆、行人、道路设施之间的实时信息交互，构建智慧城市交通网络。同时，自动驾驶技术的商用化将推动智能交通系统进入新的阶段，实现真正的无人驾驶。此外，个性化出行方案的提供，如结合用户偏好和实时路况的智能导航，将成为智能交通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c06bd33cb419e" w:history="1">
        <w:r>
          <w:rPr>
            <w:rStyle w:val="Hyperlink"/>
          </w:rPr>
          <w:t>2025年版中国智能交通行业发展现状调研及市场前景分析报告</w:t>
        </w:r>
      </w:hyperlink>
      <w:r>
        <w:rPr>
          <w:rFonts w:hint="eastAsia"/>
        </w:rPr>
        <w:t>》全面梳理了智能交通产业链，结合市场需求和市场规模等数据，深入剖析智能交通行业现状。报告详细探讨了智能交通市场竞争格局，重点关注重点企业及其品牌影响力，并分析了智能交通价格机制和细分市场特征。通过对智能交通技术现状及未来方向的评估，报告展望了智能交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中国智能交通行业的发展综述</w:t>
      </w:r>
      <w:r>
        <w:rPr>
          <w:rFonts w:hint="eastAsia"/>
        </w:rPr>
        <w:br/>
      </w:r>
      <w:r>
        <w:rPr>
          <w:rFonts w:hint="eastAsia"/>
        </w:rPr>
        <w:t>　　第一节 智能交通系统的定义</w:t>
      </w:r>
      <w:r>
        <w:rPr>
          <w:rFonts w:hint="eastAsia"/>
        </w:rPr>
        <w:br/>
      </w:r>
      <w:r>
        <w:rPr>
          <w:rFonts w:hint="eastAsia"/>
        </w:rPr>
        <w:t>　　　　一、智能交通系统的概念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三、智能交通系统的建设内容</w:t>
      </w:r>
      <w:r>
        <w:rPr>
          <w:rFonts w:hint="eastAsia"/>
        </w:rPr>
        <w:br/>
      </w:r>
      <w:r>
        <w:rPr>
          <w:rFonts w:hint="eastAsia"/>
        </w:rPr>
        <w:t>　　　　四、智能交通系统应用效果分析</w:t>
      </w:r>
      <w:r>
        <w:rPr>
          <w:rFonts w:hint="eastAsia"/>
        </w:rPr>
        <w:br/>
      </w:r>
      <w:r>
        <w:rPr>
          <w:rFonts w:hint="eastAsia"/>
        </w:rPr>
        <w:t>　　第二节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一、智能交通行业产业链构成</w:t>
      </w:r>
      <w:r>
        <w:rPr>
          <w:rFonts w:hint="eastAsia"/>
        </w:rPr>
        <w:br/>
      </w:r>
      <w:r>
        <w:rPr>
          <w:rFonts w:hint="eastAsia"/>
        </w:rPr>
        <w:t>　　　　二、智能交通行业下游需求分析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</w:t>
      </w:r>
      <w:r>
        <w:rPr>
          <w:rFonts w:hint="eastAsia"/>
        </w:rPr>
        <w:br/>
      </w:r>
      <w:r>
        <w:rPr>
          <w:rFonts w:hint="eastAsia"/>
        </w:rPr>
        <w:t>　　　　　　2、汽车行业发展现状分析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3、物流行业发展现状分析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三、智能交通行业标准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1、智能交通行业国家发展规划</w:t>
      </w:r>
      <w:r>
        <w:rPr>
          <w:rFonts w:hint="eastAsia"/>
        </w:rPr>
        <w:br/>
      </w:r>
      <w:r>
        <w:rPr>
          <w:rFonts w:hint="eastAsia"/>
        </w:rPr>
        <w:t>　　　　　　2、智能交通行业地方发展规划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2、我国智能交通行业新技术研究</w:t>
      </w:r>
      <w:r>
        <w:rPr>
          <w:rFonts w:hint="eastAsia"/>
        </w:rPr>
        <w:br/>
      </w:r>
      <w:r>
        <w:rPr>
          <w:rFonts w:hint="eastAsia"/>
        </w:rPr>
        <w:t>　　　　二、智能交通技术发展水平</w:t>
      </w:r>
      <w:r>
        <w:rPr>
          <w:rFonts w:hint="eastAsia"/>
        </w:rPr>
        <w:br/>
      </w:r>
      <w:r>
        <w:rPr>
          <w:rFonts w:hint="eastAsia"/>
        </w:rPr>
        <w:t>　　　　　　1、我国智能交通行业技术水平所处阶段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2、与国外智能交通行业的技术差距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三、2024-2025年智能交通技术发展分析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三、中国智能交通行业发展现状</w:t>
      </w:r>
      <w:r>
        <w:rPr>
          <w:rFonts w:hint="eastAsia"/>
        </w:rPr>
        <w:br/>
      </w:r>
      <w:r>
        <w:rPr>
          <w:rFonts w:hint="eastAsia"/>
        </w:rPr>
        <w:t>　　　　　　1、智能交通行业规模分析</w:t>
      </w:r>
      <w:r>
        <w:rPr>
          <w:rFonts w:hint="eastAsia"/>
        </w:rPr>
        <w:br/>
      </w:r>
      <w:r>
        <w:rPr>
          <w:rFonts w:hint="eastAsia"/>
        </w:rPr>
        <w:t>　　　　　　2、智能交通系统发展分析</w:t>
      </w:r>
      <w:r>
        <w:rPr>
          <w:rFonts w:hint="eastAsia"/>
        </w:rPr>
        <w:br/>
      </w:r>
      <w:r>
        <w:rPr>
          <w:rFonts w:hint="eastAsia"/>
        </w:rPr>
        <w:t>　　　　　　3、政策层面的发展现状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4、技术层面的发展现状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5、投资层面的发展现状</w:t>
      </w:r>
      <w:r>
        <w:rPr>
          <w:rFonts w:hint="eastAsia"/>
        </w:rPr>
        <w:br/>
      </w:r>
      <w:r>
        <w:rPr>
          <w:rFonts w:hint="eastAsia"/>
        </w:rPr>
        <w:t>　　　　四、中国智能交通市场发展分析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五、中国智能交通产业周期分析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2024-2025年中国智能交通行业总体规模分析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2024-2025年中国智能交通行业产销情况分析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三、我国智能交通行业产销率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2024-2025年中国智能交通行业财务指标总体分析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2、我国智能交通行业成本费用利润率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3、我国智能交通行业亏损面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2、我国智能交通行业利息保障倍数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2、我国智能交通行业总资产周转率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3、我国智能交通行业流动资产周转率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1、我国智能交通行业总资产增长率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2、我国智能交通行业利润总额增长率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3、我国智能交通行业主营业务收入增长率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4、我国智能交通行业资本保值增值率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智能交通行业产业结构分析</w:t>
      </w:r>
      <w:r>
        <w:rPr>
          <w:rFonts w:hint="eastAsia"/>
        </w:rPr>
        <w:br/>
      </w:r>
      <w:r>
        <w:rPr>
          <w:rFonts w:hint="eastAsia"/>
        </w:rPr>
        <w:t>　　第一节 智能交通产业结构分析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三、中国智能交通行业参与国际竞争的战略市场定位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第一节 ITS涵盖领域及其子系统简介</w:t>
      </w:r>
      <w:r>
        <w:rPr>
          <w:rFonts w:hint="eastAsia"/>
        </w:rPr>
        <w:br/>
      </w:r>
      <w:r>
        <w:rPr>
          <w:rFonts w:hint="eastAsia"/>
        </w:rPr>
        <w:t>　　第二节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第三节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第四节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第五节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第六节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第七节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第八节 紧急救援系统（EMS）分析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　　4、北京实时信息发布系统发展概况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武汉中科通达高新技术股份有限公司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广东古田智能科技有限公司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四、企业销售与服务网络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智能交通行业市场需求现状与前景预测</w:t>
      </w:r>
      <w:r>
        <w:rPr>
          <w:rFonts w:hint="eastAsia"/>
        </w:rPr>
        <w:br/>
      </w:r>
      <w:r>
        <w:rPr>
          <w:rFonts w:hint="eastAsia"/>
        </w:rPr>
        <w:t>　　第一节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2、城市轨道建设项目概况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　　　　1、轨道交通供电设备市场预测</w:t>
      </w:r>
      <w:r>
        <w:rPr>
          <w:rFonts w:hint="eastAsia"/>
        </w:rPr>
        <w:br/>
      </w:r>
      <w:r>
        <w:rPr>
          <w:rFonts w:hint="eastAsia"/>
        </w:rPr>
        <w:t>　　　　　　2、轨道交通信号与通信系统市场规模</w:t>
      </w:r>
      <w:r>
        <w:rPr>
          <w:rFonts w:hint="eastAsia"/>
        </w:rPr>
        <w:br/>
      </w:r>
      <w:r>
        <w:rPr>
          <w:rFonts w:hint="eastAsia"/>
        </w:rPr>
        <w:t>　　　　　　3、智能交通信息系统市场规模</w:t>
      </w:r>
      <w:r>
        <w:rPr>
          <w:rFonts w:hint="eastAsia"/>
        </w:rPr>
        <w:br/>
      </w:r>
      <w:r>
        <w:rPr>
          <w:rFonts w:hint="eastAsia"/>
        </w:rPr>
        <w:t>　　第二节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一、城市公交建设发展概况</w:t>
      </w:r>
      <w:r>
        <w:rPr>
          <w:rFonts w:hint="eastAsia"/>
        </w:rPr>
        <w:br/>
      </w:r>
      <w:r>
        <w:rPr>
          <w:rFonts w:hint="eastAsia"/>
        </w:rPr>
        <w:t>　　　　二、城市公交市场供需分析</w:t>
      </w:r>
      <w:r>
        <w:rPr>
          <w:rFonts w:hint="eastAsia"/>
        </w:rPr>
        <w:br/>
      </w:r>
      <w:r>
        <w:rPr>
          <w:rFonts w:hint="eastAsia"/>
        </w:rPr>
        <w:t>　　　　三、城市公交智能化发展现状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四、城市公交智能化发展趋势</w:t>
      </w:r>
      <w:r>
        <w:rPr>
          <w:rFonts w:hint="eastAsia"/>
        </w:rPr>
        <w:br/>
      </w:r>
      <w:r>
        <w:rPr>
          <w:rFonts w:hint="eastAsia"/>
        </w:rPr>
        <w:t>　　　　五、城市公交智能化需求前景预测</w:t>
      </w:r>
      <w:r>
        <w:rPr>
          <w:rFonts w:hint="eastAsia"/>
        </w:rPr>
        <w:br/>
      </w:r>
      <w:r>
        <w:rPr>
          <w:rFonts w:hint="eastAsia"/>
        </w:rPr>
        <w:t>　　第三节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一、高速公路建设概况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二、高速公路车流量分析</w:t>
      </w:r>
      <w:r>
        <w:rPr>
          <w:rFonts w:hint="eastAsia"/>
        </w:rPr>
        <w:br/>
      </w:r>
      <w:r>
        <w:rPr>
          <w:rFonts w:hint="eastAsia"/>
        </w:rPr>
        <w:t>　　　　三、高速公路智能化需求现状</w:t>
      </w:r>
      <w:r>
        <w:rPr>
          <w:rFonts w:hint="eastAsia"/>
        </w:rPr>
        <w:br/>
      </w:r>
      <w:r>
        <w:rPr>
          <w:rFonts w:hint="eastAsia"/>
        </w:rPr>
        <w:t>　　　　四、高速公路智能化前景预测</w:t>
      </w:r>
      <w:r>
        <w:rPr>
          <w:rFonts w:hint="eastAsia"/>
        </w:rPr>
        <w:br/>
      </w:r>
      <w:r>
        <w:rPr>
          <w:rFonts w:hint="eastAsia"/>
        </w:rPr>
        <w:t>　　　　　　1、高速公路智能化管理发展前景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　　2、道路电子收费系统发展前景</w:t>
      </w:r>
      <w:r>
        <w:rPr>
          <w:rFonts w:hint="eastAsia"/>
        </w:rPr>
        <w:br/>
      </w:r>
      <w:r>
        <w:rPr>
          <w:rFonts w:hint="eastAsia"/>
        </w:rPr>
        <w:t>　　第四节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一、全国铁路运量分析</w:t>
      </w:r>
      <w:r>
        <w:rPr>
          <w:rFonts w:hint="eastAsia"/>
        </w:rPr>
        <w:br/>
      </w:r>
      <w:r>
        <w:rPr>
          <w:rFonts w:hint="eastAsia"/>
        </w:rPr>
        <w:t>　　　　　　1、客运量分析</w:t>
      </w:r>
      <w:r>
        <w:rPr>
          <w:rFonts w:hint="eastAsia"/>
        </w:rPr>
        <w:br/>
      </w:r>
      <w:r>
        <w:rPr>
          <w:rFonts w:hint="eastAsia"/>
        </w:rPr>
        <w:t>　　　　　　2、货运量分析</w:t>
      </w:r>
      <w:r>
        <w:rPr>
          <w:rFonts w:hint="eastAsia"/>
        </w:rPr>
        <w:br/>
      </w:r>
      <w:r>
        <w:rPr>
          <w:rFonts w:hint="eastAsia"/>
        </w:rPr>
        <w:t>　　　　二、铁路运输信息化需求现状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　　4、铁路办公信息系统需求现状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三、铁路行业智能化需求前景预测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一、智能交通系统的发展趋势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1、我国智能交通管理系统的高速发展态势仍将保持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二、智能交通系统的投资价值</w:t>
      </w:r>
      <w:r>
        <w:rPr>
          <w:rFonts w:hint="eastAsia"/>
        </w:rPr>
        <w:br/>
      </w:r>
      <w:r>
        <w:rPr>
          <w:rFonts w:hint="eastAsia"/>
        </w:rPr>
        <w:t>　　　　　　1、中国智能交通市场需求巨大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　　2、智能交通将带动并催生庞大的产业链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3、智能交通直接带来物流效率的显著提高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4、智能交通带来广泛的社会效益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　　1、进一步加强智能交通发展的组织建设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　　2、建立部门间信息共享和协调机制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　　3、加强市场培育，扶持国内企业做大做强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　　4、加大科技研发投入，统一标准并提高执行力度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　　5、尝试建立智能交通开发信贷基金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　　6、开展跨省高速公路不停车收费系统联网的试点工作</w:t>
      </w:r>
      <w:r>
        <w:rPr>
          <w:rFonts w:hint="eastAsia"/>
        </w:rPr>
        <w:br/>
      </w:r>
      <w:r>
        <w:rPr>
          <w:rFonts w:hint="eastAsia"/>
        </w:rPr>
        <w:t>　　第二节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三、高速公路智能化投资机会分析</w:t>
      </w:r>
      <w:r>
        <w:rPr>
          <w:rFonts w:hint="eastAsia"/>
        </w:rPr>
        <w:br/>
      </w:r>
      <w:r>
        <w:rPr>
          <w:rFonts w:hint="eastAsia"/>
        </w:rPr>
        <w:t>　　第三节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　　1、用户自建的模式</w:t>
      </w:r>
      <w:r>
        <w:rPr>
          <w:rFonts w:hint="eastAsia"/>
        </w:rPr>
        <w:br/>
      </w:r>
      <w:r>
        <w:rPr>
          <w:rFonts w:hint="eastAsia"/>
        </w:rPr>
        <w:t>　　　　　　2、政府投资模式</w:t>
      </w:r>
      <w:r>
        <w:rPr>
          <w:rFonts w:hint="eastAsia"/>
        </w:rPr>
        <w:br/>
      </w:r>
      <w:r>
        <w:rPr>
          <w:rFonts w:hint="eastAsia"/>
        </w:rPr>
        <w:t>　　　　　　3、平台租用的运营模式</w:t>
      </w:r>
      <w:r>
        <w:rPr>
          <w:rFonts w:hint="eastAsia"/>
        </w:rPr>
        <w:br/>
      </w:r>
      <w:r>
        <w:rPr>
          <w:rFonts w:hint="eastAsia"/>
        </w:rPr>
        <w:t>　　　　三、智能交通行业盈利因素分析</w:t>
      </w:r>
      <w:r>
        <w:rPr>
          <w:rFonts w:hint="eastAsia"/>
        </w:rPr>
        <w:br/>
      </w:r>
      <w:r>
        <w:rPr>
          <w:rFonts w:hint="eastAsia"/>
        </w:rPr>
        <w:t>　　第四节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三、高速公路智能化投资风险分析</w:t>
      </w:r>
      <w:r>
        <w:rPr>
          <w:rFonts w:hint="eastAsia"/>
        </w:rPr>
        <w:br/>
      </w:r>
      <w:r>
        <w:rPr>
          <w:rFonts w:hint="eastAsia"/>
        </w:rPr>
        <w:t>　　第五节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第二节 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1、重点智能交通企业面临的困境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2、重点智能交通企业对策探讨</w:t>
      </w:r>
      <w:r>
        <w:rPr>
          <w:rFonts w:hint="eastAsia"/>
        </w:rPr>
        <w:br/>
      </w:r>
      <w:r>
        <w:rPr>
          <w:rFonts w:hint="eastAsia"/>
        </w:rPr>
        <w:t>　　　　二、中小智能交通企业发展困境及策略分析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1、中小智能交通企业面临的困境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2、中小智能交通企业对策探讨</w:t>
      </w:r>
      <w:r>
        <w:rPr>
          <w:rFonts w:hint="eastAsia"/>
        </w:rPr>
        <w:br/>
      </w:r>
      <w:r>
        <w:rPr>
          <w:rFonts w:hint="eastAsia"/>
        </w:rPr>
        <w:t>　　　　三、国内智能交通企业的出路分析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中国智能交通行业存在的问题及对策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一、中国智能交通行业存在的问题</w:t>
      </w:r>
      <w:r>
        <w:rPr>
          <w:rFonts w:hint="eastAsia"/>
        </w:rPr>
        <w:br/>
      </w:r>
      <w:r>
        <w:rPr>
          <w:rFonts w:hint="eastAsia"/>
        </w:rPr>
        <w:t>　　　　二、智能交通行业发展的建议对策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智能交通行业发展战略研究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2024-2025年全球智能交通行业市场规模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2024-2025年中国智能交通行业市场规模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2024-2025年智能交通行业重要数据指标比较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2024-2025年中国智能交通市场占全球份额比较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2024-2025年智能交通行业销售收入</w:t>
      </w:r>
      <w:r>
        <w:rPr>
          <w:rFonts w:hint="eastAsia"/>
        </w:rPr>
        <w:br/>
      </w:r>
      <w:r>
        <w:rPr>
          <w:rFonts w:hint="eastAsia"/>
        </w:rPr>
        <w:t>　　图表 2024-2025年智能交通行业利润总额</w:t>
      </w:r>
      <w:r>
        <w:rPr>
          <w:rFonts w:hint="eastAsia"/>
        </w:rPr>
        <w:br/>
      </w:r>
      <w:r>
        <w:rPr>
          <w:rFonts w:hint="eastAsia"/>
        </w:rPr>
        <w:t>　　图表 2024-2025年智能交通行业资产总计</w:t>
      </w:r>
      <w:r>
        <w:rPr>
          <w:rFonts w:hint="eastAsia"/>
        </w:rPr>
        <w:br/>
      </w:r>
      <w:r>
        <w:rPr>
          <w:rFonts w:hint="eastAsia"/>
        </w:rPr>
        <w:t>　　图表 2024-2025年智能交通行业负债总计</w:t>
      </w:r>
      <w:r>
        <w:rPr>
          <w:rFonts w:hint="eastAsia"/>
        </w:rPr>
        <w:br/>
      </w:r>
      <w:r>
        <w:rPr>
          <w:rFonts w:hint="eastAsia"/>
        </w:rPr>
        <w:t>　　图表 2024-2025年智能交通行业竞争力分析</w:t>
      </w:r>
      <w:r>
        <w:rPr>
          <w:rFonts w:hint="eastAsia"/>
        </w:rPr>
        <w:br/>
      </w:r>
      <w:r>
        <w:rPr>
          <w:rFonts w:hint="eastAsia"/>
        </w:rPr>
        <w:t>　　图表 2024-2025年智能交通市场价格走势</w:t>
      </w:r>
      <w:r>
        <w:rPr>
          <w:rFonts w:hint="eastAsia"/>
        </w:rPr>
        <w:br/>
      </w:r>
      <w:r>
        <w:rPr>
          <w:rFonts w:hint="eastAsia"/>
        </w:rPr>
        <w:t>　　图表 2024-2025年智能交通行业主营业务收入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2024-2025年智能交通行业主营业务成本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2024-2025年智能交通行业销售费用分析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2024-2025年智能交通行业需求分析</w:t>
      </w:r>
      <w:r>
        <w:rPr>
          <w:rFonts w:hint="eastAsia"/>
        </w:rPr>
        <w:br/>
      </w:r>
      <w:r>
        <w:rPr>
          <w:rFonts w:hint="eastAsia"/>
        </w:rPr>
        <w:t>　　图表 2024-2025年智能交通行业进口数据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2024-2025年智能交通行业集中度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c06bd33cb419e" w:history="1">
        <w:r>
          <w:rPr>
            <w:rStyle w:val="Hyperlink"/>
          </w:rPr>
          <w:t>2025年版中国智能交通行业发展现状调研及市场前景分析报告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c06bd33cb419e" w:history="1">
        <w:r>
          <w:rPr>
            <w:rStyle w:val="Hyperlink"/>
          </w:rPr>
          <w:t>https://www.20087.com/M_QiTa/56/ZhiNengJiaoTongShiChangDiaoYanYuQianJingYuCe.html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bcc37ee3b427f" w:history="1">
      <w:r>
        <w:rPr>
          <w:rStyle w:val="Hyperlink"/>
        </w:rPr>
        <w:t>2025年版中国智能交通行业发展现状调研及市场前景分析报告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ZhiNengJiaoTongShiChangDiaoYanYuQianJingYuCe.html" TargetMode="External" Id="Rf18c06bd33cb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ZhiNengJiaoTongShiChangDiaoYanYuQianJingYuCe.html" TargetMode="External" Id="R9a3bcc37ee3b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2025-03-09T02:03:00Z</dcterms:created>
  <dcterms:modified xsi:type="dcterms:W3CDTF">2025-03-09T03:03:00Z</dcterms:modified>
  <dc:subject>2025年版中国智能交通行业发展现状调研及市场前景分析报告</dc:subject>
  <dc:title>2025年版中国智能交通行业发展现状调研及市场前景分析报告</dc:title>
  <cp:keywords>2025年版中国智能交通行业发展现状调研及市场前景分析报告</cp:keywords>
  <dc:description>2025年版中国智能交通行业发展现状调研及市场前景分析报告</dc:description>
</cp:coreProperties>
</file>