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bcb1413e4ecb" w:history="1">
              <w:r>
                <w:rPr>
                  <w:rStyle w:val="Hyperlink"/>
                </w:rPr>
                <w:t>2025-2031年中国生鲜食品电子商务市场现状调研与前景趋势分析报告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bcb1413e4ecb" w:history="1">
              <w:r>
                <w:rPr>
                  <w:rStyle w:val="Hyperlink"/>
                </w:rPr>
                <w:t>2025-2031年中国生鲜食品电子商务市场现状调研与前景趋势分析报告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6bcb1413e4ecb" w:history="1">
                <w:r>
                  <w:rPr>
                    <w:rStyle w:val="Hyperlink"/>
                  </w:rPr>
                  <w:t>https://www.20087.com/6/75/ShengXianShiPinDianZiShangWuHangYeQianJingQuShi.html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电子商务是现代零售体系的重要组成部分，通过线上平台连接产地、仓储、物流与终端消费者，实现果蔬、肉类、水产、乳制品等易腐商品的高效流通与便捷购买。该模式依托冷链物流网络、前置仓布局与即时配送体系，保障商品新鲜度与履约时效。在消费端，用户通过移动端应用完成选购，享受次日达、小时达或社区团购服务。平台运营强调供应链整合能力，涵盖采购溯源、分拣加工、温控存储与末端配送，确保食品安全与品质稳定。在城市化与生活节奏加快背景下，生鲜电商满足家庭日常采购与应急需求，成为主流消费渠道之一。</w:t>
      </w:r>
      <w:r>
        <w:rPr>
          <w:rFonts w:hint="eastAsia"/>
        </w:rPr>
        <w:br/>
      </w:r>
      <w:r>
        <w:rPr>
          <w:rFonts w:hint="eastAsia"/>
        </w:rPr>
        <w:t>　　未来发展方向将围绕供应链纵深、体验升级与可持续运营深化。直采模式与农业产业化合作增强源头控制力，推动标准化种植与品牌化运营。自动化分拣中心与智能温控系统提升作业效率与损耗控制。在消费体验上，个性化推荐、菜谱联动与食材组合套餐增强用户粘性。社区化运营结合团长网络与邻里配送，降低最后一公里成本。可降解包装与冷链能效优化减少环境影响。区块链技术用于全程溯源，增强信任透明度。此外，与线下门店、餐饮企业协同发展，构建多场景融合的生鲜服务生态。整体而言，生鲜食品电子商务将从单一交易平台发展为集产供销协同、品质保障与社区服务于一体的现代食品流通网络，其演进路径体现零售业向更高效率、更强韧性与更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6bcb1413e4ecb" w:history="1">
        <w:r>
          <w:rPr>
            <w:rStyle w:val="Hyperlink"/>
          </w:rPr>
          <w:t>2025-2031年中国生鲜食品电子商务市场现状调研与前景趋势分析报告</w:t>
        </w:r>
      </w:hyperlink>
      <w:r>
        <w:rPr>
          <w:rFonts w:hint="eastAsia"/>
        </w:rPr>
        <w:t>》以专业、科学的视角，全面分析了生鲜食品电子商务行业的产业链、市场规模与需求，并探讨了价格动态。生鲜食品电子商务报告客观展现了行业现状，科学预测了生鲜食品电子商务市场前景及发展趋势。同时，聚焦于生鲜食品电子商务重点企业，全面评估了市场竞争、集中度及品牌影响力，并对市场进行了细分研究。生鲜食品电子商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生鲜食品电子商务产业概述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生鲜食品电子商务定义</w:t>
      </w:r>
      <w:r>
        <w:rPr>
          <w:rFonts w:hint="eastAsia"/>
        </w:rPr>
        <w:br/>
      </w:r>
      <w:r>
        <w:rPr>
          <w:rFonts w:hint="eastAsia"/>
        </w:rPr>
        <w:t>　　第二节 生鲜食品电子商务行业特点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生鲜食品电子商务产业链分析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中国生鲜食品电子商务行业运行环境分析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生鲜食品电子商务运行经济环境分析</w:t>
      </w:r>
      <w:r>
        <w:rPr>
          <w:rFonts w:hint="eastAsia"/>
        </w:rPr>
        <w:br/>
      </w:r>
      <w:r>
        <w:rPr>
          <w:rFonts w:hint="eastAsia"/>
        </w:rPr>
        <w:t>　　第二节 生鲜食品电子商务产业政策环境分析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三、主要生鲜食品电子商务产业政策</w:t>
      </w:r>
      <w:r>
        <w:rPr>
          <w:rFonts w:hint="eastAsia"/>
        </w:rPr>
        <w:br/>
      </w:r>
      <w:r>
        <w:rPr>
          <w:rFonts w:hint="eastAsia"/>
        </w:rPr>
        <w:t>　　第三节 生鲜食品电子商务产业社会环境分析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2024-2025年生鲜食品电子商务行业技术发展现状及趋势分析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生鲜食品电子商务行业技术发展现状分析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国内外生鲜食品电子商务行业技术差距分析及差距形成的主要原因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生鲜食品电子商务行业技术发展方向、趋势预测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提升生鲜食品电子商务行业技术能力策略建议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全球生鲜食品电子商务行业发展态势分析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全球生鲜食品电子商务市场发展现状分析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国外主要国家生鲜食品电子商务市场现状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全球生鲜食品电子商务行业发展趋势预测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中国生鲜食品电子商务行业市场分析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2019-2024年中国生鲜食品电子商务行业规模情况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2019-2024年中国生鲜食品电子商务行业财务能力分析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2024-2025年中国生鲜食品电子商务行业热点动态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2025年中国生鲜食品电子商务行业面临的挑战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中国重点地区生鲜食品电子商务行业市场调研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重点地区（五）生鲜食品电子商务市场调研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中国生鲜食品电子商务行业价格走势及影响因素分析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国内生鲜食品电子商务行业价格回顾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国内生鲜食品电子商务行业价格走势预测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国内生鲜食品电子商务行业价格影响因素分析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中国生鲜食品电子商务行业客户调研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二、客户对生鲜食品电子商务品牌的首要认知渠道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三、生鲜食品电子商务品牌忠诚度调查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四、生鲜食品电子商务行业客户消费理念调研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2024年生鲜食品电子商务行业集中度分析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2024-2025年生鲜食品电子商务行业竞争格局分析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三、我国生鲜食品电子商务市场竞争趋势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生鲜食品电子商务行业重点企业发展调研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生鲜食品电子商务企业发展策略分析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生鲜食品电子商务市场策略分析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二、生鲜食品电子商务渠道策略分析</w:t>
      </w:r>
      <w:r>
        <w:rPr>
          <w:rFonts w:hint="eastAsia"/>
        </w:rPr>
        <w:br/>
      </w:r>
      <w:r>
        <w:rPr>
          <w:rFonts w:hint="eastAsia"/>
        </w:rPr>
        <w:t>　　第二节 生鲜食品电子商务销售策略分析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提高生鲜食品电子商务企业竞争力的策略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一、提高中国生鲜食品电子商务企业核心竞争力的对策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二、生鲜食品电子商务企业提升竞争力的主要方向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三、影响生鲜食品电子商务企业核心竞争力的因素及提升途径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四、提高生鲜食品电子商务企业竞争力的策略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生鲜食品电子商务行业投资风险与控制策略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生鲜食品电子商务行业SWOT模型分析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四、生鲜食品电子商务行业风险分析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生鲜食品电子商务行业投资风险及控制策略分析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四、生鲜食品电子商务同业竞争风险及控制策略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五、生鲜食品电子商务行业其他风险及控制策略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2025-2031年中国生鲜食品电子商务行业投资潜力及发展趋势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2025-2031年生鲜食品电子商务行业投资潜力分析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中⋅智⋅林⋅：2025-2031年中国生鲜食品电子商务行业发展趋势分析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一、2025年生鲜食品电子商务市场前景分析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二、2025年生鲜食品电子商务发展趋势预测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三、2025-2031年我国生鲜食品电子商务行业发展剖析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五、未来生鲜食品电子商务行业发展变局剖析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生鲜食品电子商务行业现状</w:t>
      </w:r>
      <w:r>
        <w:rPr>
          <w:rFonts w:hint="eastAsia"/>
        </w:rPr>
        <w:br/>
      </w:r>
      <w:r>
        <w:rPr>
          <w:rFonts w:hint="eastAsia"/>
        </w:rPr>
        <w:t>　　图表 生鲜食品电子商务行业产业链调研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2019-2024年生鲜食品电子商务行业市场容量统计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生鲜食品电子商务行业动态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2019-2024年中国生鲜食品电子商务行业经营效益分析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生鲜食品电子商务行业竞争对手分析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bcb1413e4ecb" w:history="1">
        <w:r>
          <w:rPr>
            <w:rStyle w:val="Hyperlink"/>
          </w:rPr>
          <w:t>2025-2031年中国生鲜食品电子商务市场现状调研与前景趋势分析报告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6bcb1413e4ecb" w:history="1">
        <w:r>
          <w:rPr>
            <w:rStyle w:val="Hyperlink"/>
          </w:rPr>
          <w:t>https://www.20087.com/6/75/ShengXianShiPinDianZiShangWuHangYeQianJingQuShi.html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是指哪些食品、生鲜食品电子商务公司的怎么去保证他的鲜度、生鲜包含哪些东西、生鲜食品电子商务公司PPT、生鲜电商企业、生鲜产品电子商务、生鲜蔬菜超市、电商生鲜食品类目运营方法、易果生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13f01fc834952" w:history="1">
      <w:r>
        <w:rPr>
          <w:rStyle w:val="Hyperlink"/>
        </w:rPr>
        <w:t>2025-2031年中国生鲜食品电子商务市场现状调研与前景趋势分析报告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gXianShiPinDianZiShangWuHangYeQianJingQuShi.html" TargetMode="External" Id="R10e6bcb1413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gXianShiPinDianZiShangWuHangYeQianJingQuShi.html" TargetMode="External" Id="R39c13f01fc83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2025-10-07T09:09:18Z</dcterms:created>
  <dcterms:modified xsi:type="dcterms:W3CDTF">2025-10-07T10:09:18Z</dcterms:modified>
  <dc:subject>2025-2031年中国生鲜食品电子商务市场现状调研与前景趋势分析报告</dc:subject>
  <dc:title>2025-2031年中国生鲜食品电子商务市场现状调研与前景趋势分析报告</dc:title>
  <cp:keywords>2025-2031年中国生鲜食品电子商务市场现状调研与前景趋势分析报告</cp:keywords>
  <dc:description>2025-2031年中国生鲜食品电子商务市场现状调研与前景趋势分析报告</dc:description>
</cp:coreProperties>
</file>