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fb403a0e1438c" w:history="1">
              <w:r>
                <w:rPr>
                  <w:rStyle w:val="Hyperlink"/>
                </w:rPr>
                <w:t>2025-2031年中国打击乐器行业研究分析与发展前景预测报告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fb403a0e1438c" w:history="1">
              <w:r>
                <w:rPr>
                  <w:rStyle w:val="Hyperlink"/>
                </w:rPr>
                <w:t>2025-2031年中国打击乐器行业研究分析与发展前景预测报告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fb403a0e1438c" w:history="1">
                <w:r>
                  <w:rPr>
                    <w:rStyle w:val="Hyperlink"/>
                  </w:rPr>
                  <w:t>https://www.20087.com/6/85/DaJiLeQiShiChangXianZhuangHeQianJing.html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击乐器包括鼓、钹、木琴等，是世界各地音乐文化中不可或缺的组成部分。目前，随着音乐教育的普及和音乐制作技术的发展，打击乐器市场呈现出多元化和个性化的特点。电子打击乐器的出现，不仅模拟了传统打击乐器的音色，还提供了更多的声音选择和编程功能，满足了现代音乐创作的需求。</w:t>
      </w:r>
      <w:r>
        <w:rPr>
          <w:rFonts w:hint="eastAsia"/>
        </w:rPr>
        <w:br/>
      </w:r>
      <w:r>
        <w:rPr>
          <w:rFonts w:hint="eastAsia"/>
        </w:rPr>
        <w:t>　　未来，打击乐器将更加注重创新和体验。一方面，通过材料科学的突破，新型打击乐器将拥有更好的音色表现和耐用性，同时减轻重量，提高演奏者的舒适度。另一方面，智能化打击乐器将通过集成传感器和无线连接技术，实现与智能手机和平板电脑的互动，提供定制化的练习课程和在线演奏平台，增强学习和表演的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fb403a0e1438c" w:history="1">
        <w:r>
          <w:rPr>
            <w:rStyle w:val="Hyperlink"/>
          </w:rPr>
          <w:t>2025-2031年中国打击乐器行业研究分析与发展前景预测报告</w:t>
        </w:r>
      </w:hyperlink>
      <w:r>
        <w:rPr>
          <w:rFonts w:hint="eastAsia"/>
        </w:rPr>
        <w:t>》依托权威机构及行业协会数据，结合打击乐器行业的宏观环境与微观实践，从打击乐器市场规模、市场需求、技术现状及产业链结构等多维度进行了系统调研与分析。报告通过严谨的研究方法与翔实的数据支持，辅以直观图表，全面剖析了打击乐器行业发展趋势、重点企业表现及市场竞争格局，并通过SWOT分析揭示了行业机遇与潜在风险，为打击乐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打击乐器行业界定</w:t>
      </w:r>
      <w:r>
        <w:rPr>
          <w:rFonts w:hint="eastAsia"/>
        </w:rPr>
        <w:br/>
      </w:r>
      <w:r>
        <w:rPr>
          <w:rFonts w:hint="eastAsia"/>
        </w:rPr>
        <w:t>　　第一节 打击乐器行业定义</w:t>
      </w:r>
      <w:r>
        <w:rPr>
          <w:rFonts w:hint="eastAsia"/>
        </w:rPr>
        <w:br/>
      </w:r>
      <w:r>
        <w:rPr>
          <w:rFonts w:hint="eastAsia"/>
        </w:rPr>
        <w:t>　　第二节 打击乐器行业特点分析</w:t>
      </w:r>
      <w:r>
        <w:rPr>
          <w:rFonts w:hint="eastAsia"/>
        </w:rPr>
        <w:br/>
      </w:r>
      <w:r>
        <w:rPr>
          <w:rFonts w:hint="eastAsia"/>
        </w:rPr>
        <w:t>　　第三节 打击乐器产业链分析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2024-2025年全球打击乐器行业市场运行形势分析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2024-2025年全球打击乐器行业发展概况</w:t>
      </w:r>
      <w:r>
        <w:rPr>
          <w:rFonts w:hint="eastAsia"/>
        </w:rPr>
        <w:br/>
      </w:r>
      <w:r>
        <w:rPr>
          <w:rFonts w:hint="eastAsia"/>
        </w:rPr>
        <w:t>　　第二节 全球打击乐器行业发展走势</w:t>
      </w:r>
      <w:r>
        <w:rPr>
          <w:rFonts w:hint="eastAsia"/>
        </w:rPr>
        <w:br/>
      </w:r>
      <w:r>
        <w:rPr>
          <w:rFonts w:hint="eastAsia"/>
        </w:rPr>
        <w:t>　　　　二、全球打击乐器行业市场分布情况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三、全球打击乐器行业发展趋势分析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全球打击乐器行业重点国家和区域分析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2024-2025年中国打击乐器行业发展环境分析</w:t>
      </w:r>
      <w:r>
        <w:rPr>
          <w:rFonts w:hint="eastAsia"/>
        </w:rPr>
        <w:br/>
      </w:r>
      <w:r>
        <w:rPr>
          <w:rFonts w:hint="eastAsia"/>
        </w:rPr>
        <w:t>　　第一节 打击乐器行业经济环境分析</w:t>
      </w:r>
      <w:r>
        <w:rPr>
          <w:rFonts w:hint="eastAsia"/>
        </w:rPr>
        <w:br/>
      </w:r>
      <w:r>
        <w:rPr>
          <w:rFonts w:hint="eastAsia"/>
        </w:rPr>
        <w:t>　　第二节 打击乐器行业政策环境分析</w:t>
      </w:r>
      <w:r>
        <w:rPr>
          <w:rFonts w:hint="eastAsia"/>
        </w:rPr>
        <w:br/>
      </w:r>
      <w:r>
        <w:rPr>
          <w:rFonts w:hint="eastAsia"/>
        </w:rPr>
        <w:t>　　　　一、打击乐器行业政策影响分析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二、相关打击乐器行业标准分析</w:t>
      </w:r>
      <w:r>
        <w:rPr>
          <w:rFonts w:hint="eastAsia"/>
        </w:rPr>
        <w:br/>
      </w:r>
      <w:r>
        <w:rPr>
          <w:rFonts w:hint="eastAsia"/>
        </w:rPr>
        <w:t>　　第三节 打击乐器行业社会环境分析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2024-2025年打击乐器行业技术发展现状及趋势分析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打击乐器行业技术发展现状分析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国内外打击乐器行业技术差异与原因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打击乐器行业技术发展方向、趋势预测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提升打击乐器行业技术能力策略建议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2024-2025年中国打击乐器发展现状调研</w:t>
      </w:r>
      <w:r>
        <w:rPr>
          <w:rFonts w:hint="eastAsia"/>
        </w:rPr>
        <w:br/>
      </w:r>
      <w:r>
        <w:rPr>
          <w:rFonts w:hint="eastAsia"/>
        </w:rPr>
        <w:t>　　第一节 中国打击乐器市场现状分析</w:t>
      </w:r>
      <w:r>
        <w:rPr>
          <w:rFonts w:hint="eastAsia"/>
        </w:rPr>
        <w:br/>
      </w:r>
      <w:r>
        <w:rPr>
          <w:rFonts w:hint="eastAsia"/>
        </w:rPr>
        <w:t>　　第二节 中国打击乐器行业产量情况分析及预测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一、打击乐器总体产能规模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三、2019-2024年中国打击乐器产量统计</w:t>
      </w:r>
      <w:r>
        <w:rPr>
          <w:rFonts w:hint="eastAsia"/>
        </w:rPr>
        <w:br/>
      </w:r>
      <w:r>
        <w:rPr>
          <w:rFonts w:hint="eastAsia"/>
        </w:rPr>
        <w:t>　　　　二、打击乐器生产区域分布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三、2025-2031年中国打击乐器产量预测分析</w:t>
      </w:r>
      <w:r>
        <w:rPr>
          <w:rFonts w:hint="eastAsia"/>
        </w:rPr>
        <w:br/>
      </w:r>
      <w:r>
        <w:rPr>
          <w:rFonts w:hint="eastAsia"/>
        </w:rPr>
        <w:t>　　第三节 中国打击乐器市场需求分析及预测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一、中国打击乐器市场需求特点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二、2019-2024年中国打击乐器市场需求量统计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三、2025-2031年中国打击乐器市场需求量预测分析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打击乐器细分市场深度分析</w:t>
      </w:r>
      <w:r>
        <w:rPr>
          <w:rFonts w:hint="eastAsia"/>
        </w:rPr>
        <w:br/>
      </w:r>
      <w:r>
        <w:rPr>
          <w:rFonts w:hint="eastAsia"/>
        </w:rPr>
        <w:t>　　第一节 打击乐器细分市场（一）发展研究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打击乐器细分市场（二）发展研究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中国打击乐器行业进出口情况分析预测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2019-2024年中国打击乐器行业进出口情况分析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一、2019-2024年中国打击乐器行业进口分析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二、2019-2024年中国打击乐器行业出口分析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2025-2031年中国打击乐器行业进出口情况预测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一、2025-2031年中国打击乐器行业进口预测分析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二、2025-2031年中国打击乐器行业出口预测分析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影响打击乐器行业进出口变化的主要原因分析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2019-2024年中国打击乐器行业区域市场分析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中国打击乐器行业区域市场结构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重点地区打击乐器行业调研分析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一、重点地区（一）打击乐器市场分析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二、重点地区（二）打击乐器市场分析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三、重点地区（三）打击乐器市场分析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四、重点地区（四）打击乐器市场分析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五、重点地区（五）打击乐器市场分析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打击乐器行业竞争格局分析</w:t>
      </w:r>
      <w:r>
        <w:rPr>
          <w:rFonts w:hint="eastAsia"/>
        </w:rPr>
        <w:br/>
      </w:r>
      <w:r>
        <w:rPr>
          <w:rFonts w:hint="eastAsia"/>
        </w:rPr>
        <w:t>　　第一节 打击乐器行业集中度分析</w:t>
      </w:r>
      <w:r>
        <w:rPr>
          <w:rFonts w:hint="eastAsia"/>
        </w:rPr>
        <w:br/>
      </w:r>
      <w:r>
        <w:rPr>
          <w:rFonts w:hint="eastAsia"/>
        </w:rPr>
        <w:t>　　　　一、打击乐器市场集中度分析</w:t>
      </w:r>
      <w:r>
        <w:rPr>
          <w:rFonts w:hint="eastAsia"/>
        </w:rPr>
        <w:br/>
      </w:r>
      <w:r>
        <w:rPr>
          <w:rFonts w:hint="eastAsia"/>
        </w:rPr>
        <w:t>　　　　二、打击乐器企业集中度分析</w:t>
      </w:r>
      <w:r>
        <w:rPr>
          <w:rFonts w:hint="eastAsia"/>
        </w:rPr>
        <w:br/>
      </w:r>
      <w:r>
        <w:rPr>
          <w:rFonts w:hint="eastAsia"/>
        </w:rPr>
        <w:t>　　　　三、打击乐器区域集中度分析</w:t>
      </w:r>
      <w:r>
        <w:rPr>
          <w:rFonts w:hint="eastAsia"/>
        </w:rPr>
        <w:br/>
      </w:r>
      <w:r>
        <w:rPr>
          <w:rFonts w:hint="eastAsia"/>
        </w:rPr>
        <w:t>　　第二节 打击乐器行业主要企业竞争力分析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打击乐器行业竞争格局分析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一、2024-2025年打击乐器行业竞争分析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二、2024-2025年中外打击乐器产品竞争分析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三、2019-2024年我国打击乐器市场竞争分析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四、2025-2031年国内主要打击乐器企业动向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打击乐器行业上、下游市场分析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打击乐器行业上游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打击乐器行业下游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打击乐器行业重点企业发展调研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打击乐器重点企业（一）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打击乐器重点企业（二）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打击乐器重点企业（三）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打击乐器重点企业（四）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打击乐器重点企业（五）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打击乐器重点企业（六）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2025年打击乐器企业管理策略建议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提高打击乐器企业竞争力的策略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一、提高中国打击乐器企业核心竞争力的对策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二、打击乐器企业提升竞争力的主要方向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三、影响打击乐器企业核心竞争力的因素及提升途径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四、提高打击乐器企业竞争力的策略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对我国打击乐器品牌的战略思考</w:t>
      </w:r>
      <w:r>
        <w:rPr>
          <w:rFonts w:hint="eastAsia"/>
        </w:rPr>
        <w:br/>
      </w:r>
      <w:r>
        <w:rPr>
          <w:rFonts w:hint="eastAsia"/>
        </w:rPr>
        <w:t>　　　　一、打击乐器实施品牌战略的意义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二、打击乐器企业品牌的现状分析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三、我国打击乐器企业的品牌战略</w:t>
      </w:r>
      <w:r>
        <w:rPr>
          <w:rFonts w:hint="eastAsia"/>
        </w:rPr>
        <w:br/>
      </w:r>
      <w:r>
        <w:rPr>
          <w:rFonts w:hint="eastAsia"/>
        </w:rPr>
        <w:t>　　　　四、打击乐器品牌战略管理的策略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2025-2031年中国打击乐器行业前景与风险预测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2025年中国打击乐器市场前景分析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2025-2031年中国打击乐器发展趋势预测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2025-2031年中国打击乐器行业投资特性分析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一、2025-2031年中国打击乐器行业进入壁垒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二、2025-2031年中国打击乐器行业盈利模式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三、2025-2031年中国打击乐器行业盈利因素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2025-2031年中国打击乐器行业投资机会分析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一、2025-2031年中国打击乐器细分市场投资机会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二、2025-2031年中国打击乐器行业区域市场投资潜力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2025-2031年中国打击乐器行业投资风险分析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一、2025-2031年中国打击乐器行业市场竞争风险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二、2025-2031年中国打击乐器行业技术风险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三、2025-2031年中国打击乐器行业政策风险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四、2025-2031年中国打击乐器行业进入退出风险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打击乐器行业研究结论</w:t>
      </w:r>
      <w:r>
        <w:rPr>
          <w:rFonts w:hint="eastAsia"/>
        </w:rPr>
        <w:br/>
      </w:r>
      <w:r>
        <w:rPr>
          <w:rFonts w:hint="eastAsia"/>
        </w:rPr>
        <w:t>　　第二节 打击乐器行业投资价值评估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[-中-智林-]打击乐器行业投资建议</w:t>
      </w:r>
      <w:r>
        <w:rPr>
          <w:rFonts w:hint="eastAsia"/>
        </w:rPr>
        <w:br/>
      </w:r>
      <w:r>
        <w:rPr>
          <w:rFonts w:hint="eastAsia"/>
        </w:rPr>
        <w:t>　　　　一、打击乐器行业投资策略建议</w:t>
      </w:r>
      <w:r>
        <w:rPr>
          <w:rFonts w:hint="eastAsia"/>
        </w:rPr>
        <w:br/>
      </w:r>
      <w:r>
        <w:rPr>
          <w:rFonts w:hint="eastAsia"/>
        </w:rPr>
        <w:t>　　　　二、打击乐器行业投资方向建议</w:t>
      </w:r>
      <w:r>
        <w:rPr>
          <w:rFonts w:hint="eastAsia"/>
        </w:rPr>
        <w:br/>
      </w:r>
      <w:r>
        <w:rPr>
          <w:rFonts w:hint="eastAsia"/>
        </w:rPr>
        <w:t>　　　　三、打击乐器行业投资方式建议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打击乐器行业历程</w:t>
      </w:r>
      <w:r>
        <w:rPr>
          <w:rFonts w:hint="eastAsia"/>
        </w:rPr>
        <w:br/>
      </w:r>
      <w:r>
        <w:rPr>
          <w:rFonts w:hint="eastAsia"/>
        </w:rPr>
        <w:t>　　图表 打击乐器行业生命周期</w:t>
      </w:r>
      <w:r>
        <w:rPr>
          <w:rFonts w:hint="eastAsia"/>
        </w:rPr>
        <w:br/>
      </w:r>
      <w:r>
        <w:rPr>
          <w:rFonts w:hint="eastAsia"/>
        </w:rPr>
        <w:t>　　图表 打击乐器行业产业链分析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2019-2024年打击乐器行业市场容量分析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2019-2024年中国打击乐器市场需求量及增速统计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2024年中国打击乐器行业需求领域分布格局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2019-2024年中国打击乐器进口数量分析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2019-2024年中国打击乐器进口金额分析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2019-2024年中国打击乐器出口数量分析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2019-2024年中国打击乐器出口金额分析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2024年中国打击乐器进口国家及地区分析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2024年中国打击乐器出口国家及地区分析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**地区打击乐器行业市场需求情况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**地区打击乐器行业市场需求情况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**地区打击乐器行业市场需求情况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**地区打击乐器行业市场需求情况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打击乐器重点企业（一）基本信息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打击乐器重点企业（一）经营情况分析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打击乐器重点企业（一）主要经济指标情况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打击乐器重点企业（二）经营情况分析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打击乐器重点企业（二）主要经济指标情况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打击乐器重点企业（二）盈利能力情况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打击乐器重点企业（三）经营情况分析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打击乐器重点企业（三）主要经济指标情况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2025-2031年中国打击乐器行业产能预测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2025-2031年中国打击乐器行业产量预测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2025-2031年中国打击乐器市场需求量预测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2025-2031年中国打击乐器行业供需平衡预测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2025-2031年中国打击乐器行业市场容量预测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2025-2031年中国打击乐器行业市场规模预测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2025年中国打击乐器市场前景分析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2025年中国打击乐器发展趋势预测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fb403a0e1438c" w:history="1">
        <w:r>
          <w:rPr>
            <w:rStyle w:val="Hyperlink"/>
          </w:rPr>
          <w:t>2025-2031年中国打击乐器行业研究分析与发展前景预测报告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fb403a0e1438c" w:history="1">
        <w:r>
          <w:rPr>
            <w:rStyle w:val="Hyperlink"/>
          </w:rPr>
          <w:t>https://www.20087.com/6/85/DaJiLeQiShiChangXianZhuangHeQianJing.html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热点：打击乐器的特点、打击乐器种类名称图片大全、最好听的乐器、打击乐器大全名称及图片、摩擦的声音像什么乐器、打击乐器演奏活动的材料包括、打击乐乐器效果、打击乐器演奏活动中,适用于主要声部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de312dbc34d74" w:history="1">
      <w:r>
        <w:rPr>
          <w:rStyle w:val="Hyperlink"/>
        </w:rPr>
        <w:t>2025-2031年中国打击乐器行业研究分析与发展前景预测报告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aJiLeQiShiChangXianZhuangHeQianJing.html" TargetMode="External" Id="Ra4cfb403a0e1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aJiLeQiShiChangXianZhuangHeQianJing.html" TargetMode="External" Id="R41dde312dbc3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2024-11-30T05:31:00Z</dcterms:created>
  <dcterms:modified xsi:type="dcterms:W3CDTF">2024-11-30T06:31:00Z</dcterms:modified>
  <dc:subject>2025-2031年中国打击乐器行业研究分析与发展前景预测报告</dc:subject>
  <dc:title>2025-2031年中国打击乐器行业研究分析与发展前景预测报告</dc:title>
  <cp:keywords>2025-2031年中国打击乐器行业研究分析与发展前景预测报告</cp:keywords>
  <dc:description>2025-2031年中国打击乐器行业研究分析与发展前景预测报告</dc:description>
</cp:coreProperties>
</file>