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c336eaa004273" w:history="1">
              <w:r>
                <w:rPr>
                  <w:rStyle w:val="Hyperlink"/>
                </w:rPr>
                <w:t>中国桌游市场现状分析与前景趋势报告（2024-2030年）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c336eaa004273" w:history="1">
              <w:r>
                <w:rPr>
                  <w:rStyle w:val="Hyperlink"/>
                </w:rPr>
                <w:t>中国桌游市场现状分析与前景趋势报告（2024-2030年）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c336eaa004273" w:history="1">
                <w:r>
                  <w:rPr>
                    <w:rStyle w:val="Hyperlink"/>
                  </w:rPr>
                  <w:t>https://www.20087.com/7/15/ZhuoYouDeQianJingQuShi.html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游作为一种集娱乐、社交、教育于一体的休闲活动，近年来在全球范围内呈现出蓬勃发展的态势。目前，桌游种类繁多，涵盖了策略、推理、角色扮演、合作、教育等多种类型，满足了不同年龄层次、兴趣群体的需求。设计上，桌游更加注重游戏机制的创新、美术风格的独特性以及与科技元素（如APP互动、AR增强现实）的结合，以提升玩家的游戏体验。此外，线上线下联动的桌游赛事、社交平台、社区活动也日益活跃，形成了丰富的桌游文化生态。</w:t>
      </w:r>
      <w:r>
        <w:rPr>
          <w:rFonts w:hint="eastAsia"/>
        </w:rPr>
        <w:br/>
      </w:r>
      <w:r>
        <w:rPr>
          <w:rFonts w:hint="eastAsia"/>
        </w:rPr>
        <w:t>　　未来，桌游行业将呈现以下发展趋势：一是跨媒体融合与IP开发。桌游将与电影、动漫、文学等其他文化产业深度联动，打造跨媒介的娱乐体验，并通过IP授权、衍生品开发等方式拓展商业价值。二是电子化与数字化。线上桌游平台、电子版桌游将更加普及，为玩家提供便捷的在线对战、远程协作体验，同时也为桌游设计者提供了更广阔的创意展示与分发渠道。三是教育功能与心理应用。桌游将更多地融入教育领域，开发出兼具趣味性与教育意义的产品，同时，心理疗愈、团队建设等专业用途的桌游也将得到进一步开发与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c336eaa004273" w:history="1">
        <w:r>
          <w:rPr>
            <w:rStyle w:val="Hyperlink"/>
          </w:rPr>
          <w:t>中国桌游市场现状分析与前景趋势报告（2024-2030年）</w:t>
        </w:r>
      </w:hyperlink>
      <w:r>
        <w:rPr>
          <w:rFonts w:hint="eastAsia"/>
        </w:rPr>
        <w:t>》依托详实的数据支撑，全面剖析了桌游行业的市场规模、需求动态与价格走势。桌游报告深入挖掘产业链上下游关联，评估当前市场现状，并对未来桌游市场前景作出科学预测。通过对桌游细分市场的划分和重点企业的剖析，揭示了行业竞争格局、品牌影响力和市场集中度。此外，桌游报告还为投资者提供了关于桌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桌游产业概述</w:t>
      </w:r>
      <w:r>
        <w:rPr>
          <w:rFonts w:hint="eastAsia"/>
        </w:rPr>
        <w:br/>
      </w:r>
      <w:r>
        <w:rPr>
          <w:rFonts w:hint="eastAsia"/>
        </w:rPr>
        <w:t>　　第一节 桌游定义</w:t>
      </w:r>
      <w:r>
        <w:rPr>
          <w:rFonts w:hint="eastAsia"/>
        </w:rPr>
        <w:br/>
      </w:r>
      <w:r>
        <w:rPr>
          <w:rFonts w:hint="eastAsia"/>
        </w:rPr>
        <w:t>　　第二节 桌游行业特点</w:t>
      </w:r>
      <w:r>
        <w:rPr>
          <w:rFonts w:hint="eastAsia"/>
        </w:rPr>
        <w:br/>
      </w:r>
      <w:r>
        <w:rPr>
          <w:rFonts w:hint="eastAsia"/>
        </w:rPr>
        <w:t>　　第三节 桌游产业链分析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2023-2024年中国桌游行业运行环境分析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中国桌游运行经济环境分析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中国桌游产业政策环境分析</w:t>
      </w:r>
      <w:r>
        <w:rPr>
          <w:rFonts w:hint="eastAsia"/>
        </w:rPr>
        <w:br/>
      </w:r>
      <w:r>
        <w:rPr>
          <w:rFonts w:hint="eastAsia"/>
        </w:rPr>
        <w:t>　　　　一、桌游行业监管体制</w:t>
      </w:r>
      <w:r>
        <w:rPr>
          <w:rFonts w:hint="eastAsia"/>
        </w:rPr>
        <w:br/>
      </w:r>
      <w:r>
        <w:rPr>
          <w:rFonts w:hint="eastAsia"/>
        </w:rPr>
        <w:t>　　　　二、桌游行业主要法规</w:t>
      </w:r>
      <w:r>
        <w:rPr>
          <w:rFonts w:hint="eastAsia"/>
        </w:rPr>
        <w:br/>
      </w:r>
      <w:r>
        <w:rPr>
          <w:rFonts w:hint="eastAsia"/>
        </w:rPr>
        <w:t>　　　　三、主要桌游产业政策</w:t>
      </w:r>
      <w:r>
        <w:rPr>
          <w:rFonts w:hint="eastAsia"/>
        </w:rPr>
        <w:br/>
      </w:r>
      <w:r>
        <w:rPr>
          <w:rFonts w:hint="eastAsia"/>
        </w:rPr>
        <w:t>　　第三节 中国桌游产业社会环境分析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国外桌游行业发展态势分析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国外桌游市场发展现状分析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国外主要国家桌游市场现状</w:t>
      </w:r>
      <w:r>
        <w:rPr>
          <w:rFonts w:hint="eastAsia"/>
        </w:rPr>
        <w:br/>
      </w:r>
      <w:r>
        <w:rPr>
          <w:rFonts w:hint="eastAsia"/>
        </w:rPr>
        <w:t>　　第三节 国外桌游行业发展趋势预测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2019-2024年中国桌游行业规模情况</w:t>
      </w:r>
      <w:r>
        <w:rPr>
          <w:rFonts w:hint="eastAsia"/>
        </w:rPr>
        <w:br/>
      </w:r>
      <w:r>
        <w:rPr>
          <w:rFonts w:hint="eastAsia"/>
        </w:rPr>
        <w:t>　　　　一、桌游行业市场规模情况分析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二、桌游行业单位规模情况</w:t>
      </w:r>
      <w:r>
        <w:rPr>
          <w:rFonts w:hint="eastAsia"/>
        </w:rPr>
        <w:br/>
      </w:r>
      <w:r>
        <w:rPr>
          <w:rFonts w:hint="eastAsia"/>
        </w:rPr>
        <w:t>　　　　三、桌游行业人员规模情况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2019-2024年中国桌游行业财务能力分析</w:t>
      </w:r>
      <w:r>
        <w:rPr>
          <w:rFonts w:hint="eastAsia"/>
        </w:rPr>
        <w:br/>
      </w:r>
      <w:r>
        <w:rPr>
          <w:rFonts w:hint="eastAsia"/>
        </w:rPr>
        <w:t>　　　　一、桌游行业盈利能力分析</w:t>
      </w:r>
      <w:r>
        <w:rPr>
          <w:rFonts w:hint="eastAsia"/>
        </w:rPr>
        <w:br/>
      </w:r>
      <w:r>
        <w:rPr>
          <w:rFonts w:hint="eastAsia"/>
        </w:rPr>
        <w:t>　　　　二、桌游行业偿债能力分析</w:t>
      </w:r>
      <w:r>
        <w:rPr>
          <w:rFonts w:hint="eastAsia"/>
        </w:rPr>
        <w:br/>
      </w:r>
      <w:r>
        <w:rPr>
          <w:rFonts w:hint="eastAsia"/>
        </w:rPr>
        <w:t>　　　　三、桌游行业营运能力分析</w:t>
      </w:r>
      <w:r>
        <w:rPr>
          <w:rFonts w:hint="eastAsia"/>
        </w:rPr>
        <w:br/>
      </w:r>
      <w:r>
        <w:rPr>
          <w:rFonts w:hint="eastAsia"/>
        </w:rPr>
        <w:t>　　　　四、桌游行业发展能力分析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2023-2024年中国桌游行业热点动态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2024年中国桌游行业面临的挑战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中国重点地区桌游行业市场调研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重点地区（一）桌游市场调研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重点地区（二）桌游市场调研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重点地区（三）桌游市场调研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重点地区（四）桌游市场调研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重点地区（五）桌游市场调研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国内桌游行业价格回顾</w:t>
      </w:r>
      <w:r>
        <w:rPr>
          <w:rFonts w:hint="eastAsia"/>
        </w:rPr>
        <w:br/>
      </w:r>
      <w:r>
        <w:rPr>
          <w:rFonts w:hint="eastAsia"/>
        </w:rPr>
        <w:t>　　第二节 国内桌游行业价格走势预测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国内桌游行业价格影响因素分析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中国桌游行业客户调研</w:t>
      </w:r>
      <w:r>
        <w:rPr>
          <w:rFonts w:hint="eastAsia"/>
        </w:rPr>
        <w:br/>
      </w:r>
      <w:r>
        <w:rPr>
          <w:rFonts w:hint="eastAsia"/>
        </w:rPr>
        <w:t>　　　　一、桌游行业客户偏好调查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二、客户对桌游品牌的首要认知渠道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三、桌游品牌忠诚度调查</w:t>
      </w:r>
      <w:r>
        <w:rPr>
          <w:rFonts w:hint="eastAsia"/>
        </w:rPr>
        <w:br/>
      </w:r>
      <w:r>
        <w:rPr>
          <w:rFonts w:hint="eastAsia"/>
        </w:rPr>
        <w:t>　　　　四、桌游行业客户消费理念调研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中国桌游行业竞争格局分析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2024年桌游行业集中度分析</w:t>
      </w:r>
      <w:r>
        <w:rPr>
          <w:rFonts w:hint="eastAsia"/>
        </w:rPr>
        <w:br/>
      </w:r>
      <w:r>
        <w:rPr>
          <w:rFonts w:hint="eastAsia"/>
        </w:rPr>
        <w:t>　　　　一、桌游市场集中度分析</w:t>
      </w:r>
      <w:r>
        <w:rPr>
          <w:rFonts w:hint="eastAsia"/>
        </w:rPr>
        <w:br/>
      </w:r>
      <w:r>
        <w:rPr>
          <w:rFonts w:hint="eastAsia"/>
        </w:rPr>
        <w:t>　　　　二、桌游企业集中度分析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2023-2024年桌游行业竞争格局分析</w:t>
      </w:r>
      <w:r>
        <w:rPr>
          <w:rFonts w:hint="eastAsia"/>
        </w:rPr>
        <w:br/>
      </w:r>
      <w:r>
        <w:rPr>
          <w:rFonts w:hint="eastAsia"/>
        </w:rPr>
        <w:t>　　　　一、桌游行业竞争策略分析</w:t>
      </w:r>
      <w:r>
        <w:rPr>
          <w:rFonts w:hint="eastAsia"/>
        </w:rPr>
        <w:br/>
      </w:r>
      <w:r>
        <w:rPr>
          <w:rFonts w:hint="eastAsia"/>
        </w:rPr>
        <w:t>　　　　二、桌游行业竞争格局展望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三、我国桌游市场竞争趋势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桌游行业重点企业发展调研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桌游企业发展策略分析</w:t>
      </w:r>
      <w:r>
        <w:rPr>
          <w:rFonts w:hint="eastAsia"/>
        </w:rPr>
        <w:br/>
      </w:r>
      <w:r>
        <w:rPr>
          <w:rFonts w:hint="eastAsia"/>
        </w:rPr>
        <w:t>　　第一节 桌游市场策略分析</w:t>
      </w:r>
      <w:r>
        <w:rPr>
          <w:rFonts w:hint="eastAsia"/>
        </w:rPr>
        <w:br/>
      </w:r>
      <w:r>
        <w:rPr>
          <w:rFonts w:hint="eastAsia"/>
        </w:rPr>
        <w:t>　　　　一、桌游价格策略分析</w:t>
      </w:r>
      <w:r>
        <w:rPr>
          <w:rFonts w:hint="eastAsia"/>
        </w:rPr>
        <w:br/>
      </w:r>
      <w:r>
        <w:rPr>
          <w:rFonts w:hint="eastAsia"/>
        </w:rPr>
        <w:t>　　　　二、桌游渠道策略分析</w:t>
      </w:r>
      <w:r>
        <w:rPr>
          <w:rFonts w:hint="eastAsia"/>
        </w:rPr>
        <w:br/>
      </w:r>
      <w:r>
        <w:rPr>
          <w:rFonts w:hint="eastAsia"/>
        </w:rPr>
        <w:t>　　第二节 桌游销售策略分析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提高桌游企业竞争力的策略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一、提高中国桌游企业核心竞争力的对策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二、桌游企业提升竞争力的主要方向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三、影响桌游企业核心竞争力的因素及提升途径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四、提高桌游企业竞争力的策略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桌游行业SWOT模型分析</w:t>
      </w:r>
      <w:r>
        <w:rPr>
          <w:rFonts w:hint="eastAsia"/>
        </w:rPr>
        <w:br/>
      </w:r>
      <w:r>
        <w:rPr>
          <w:rFonts w:hint="eastAsia"/>
        </w:rPr>
        <w:t>　　　　一、桌游行业优势分析</w:t>
      </w:r>
      <w:r>
        <w:rPr>
          <w:rFonts w:hint="eastAsia"/>
        </w:rPr>
        <w:br/>
      </w:r>
      <w:r>
        <w:rPr>
          <w:rFonts w:hint="eastAsia"/>
        </w:rPr>
        <w:t>　　　　二、桌游行业劣势分析</w:t>
      </w:r>
      <w:r>
        <w:rPr>
          <w:rFonts w:hint="eastAsia"/>
        </w:rPr>
        <w:br/>
      </w:r>
      <w:r>
        <w:rPr>
          <w:rFonts w:hint="eastAsia"/>
        </w:rPr>
        <w:t>　　　　三、桌游行业机会分析</w:t>
      </w:r>
      <w:r>
        <w:rPr>
          <w:rFonts w:hint="eastAsia"/>
        </w:rPr>
        <w:br/>
      </w:r>
      <w:r>
        <w:rPr>
          <w:rFonts w:hint="eastAsia"/>
        </w:rPr>
        <w:t>　　　　四、桌游行业风险分析</w:t>
      </w:r>
      <w:r>
        <w:rPr>
          <w:rFonts w:hint="eastAsia"/>
        </w:rPr>
        <w:br/>
      </w:r>
      <w:r>
        <w:rPr>
          <w:rFonts w:hint="eastAsia"/>
        </w:rPr>
        <w:t>　　第二节 桌游行业投资风险及控制策略分析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一、桌游市场风险及控制策略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二、桌游行业政策风险及控制策略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三、桌游行业经营风险及控制策略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四、桌游同业竞争风险及控制策略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五、桌游行业其他风险及控制策略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2024-2030年中国桌游行业投资潜力及发展趋势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2024-2030年桌游行业投资潜力分析</w:t>
      </w:r>
      <w:r>
        <w:rPr>
          <w:rFonts w:hint="eastAsia"/>
        </w:rPr>
        <w:br/>
      </w:r>
      <w:r>
        <w:rPr>
          <w:rFonts w:hint="eastAsia"/>
        </w:rPr>
        <w:t>　　　　一、桌游行业重点可投资领域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二、桌游行业目标市场需求潜力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三、桌游行业投资潜力综合评判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　2024-2030年中国桌游行业发展趋势分析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一、2024年桌游市场前景分析</w:t>
      </w:r>
      <w:r>
        <w:rPr>
          <w:rFonts w:hint="eastAsia"/>
        </w:rPr>
        <w:br/>
      </w:r>
      <w:r>
        <w:rPr>
          <w:rFonts w:hint="eastAsia"/>
        </w:rPr>
        <w:t>　　　　二、2024年桌游发展趋势预测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三、2024-2030年我国桌游行业发展剖析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五、未来桌游行业发展变局剖析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桌游行业历程</w:t>
      </w:r>
      <w:r>
        <w:rPr>
          <w:rFonts w:hint="eastAsia"/>
        </w:rPr>
        <w:br/>
      </w:r>
      <w:r>
        <w:rPr>
          <w:rFonts w:hint="eastAsia"/>
        </w:rPr>
        <w:t>　　图表 桌游行业生命周期</w:t>
      </w:r>
      <w:r>
        <w:rPr>
          <w:rFonts w:hint="eastAsia"/>
        </w:rPr>
        <w:br/>
      </w:r>
      <w:r>
        <w:rPr>
          <w:rFonts w:hint="eastAsia"/>
        </w:rPr>
        <w:t>　　图表 桌游行业产业链分析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2019-2024年桌游行业市场容量统计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2019-2024年中国桌游行业市场规模及增长情况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2019-2024年中国桌游行业竞争力分析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2019-2024年中国桌游行业运营能力分析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2019-2024年中国桌游行业偿债能力分析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2019-2024年中国桌游行业发展能力分析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2019-2024年中国桌游行业经营效益分析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2024-2030年中国桌游行业市场规模预测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2024-2030年中国桌游市场前景分析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2024-2030年中国桌游行业发展趋势预测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c336eaa004273" w:history="1">
        <w:r>
          <w:rPr>
            <w:rStyle w:val="Hyperlink"/>
          </w:rPr>
          <w:t>中国桌游市场现状分析与前景趋势报告（2024-2030年）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c336eaa004273" w:history="1">
        <w:r>
          <w:rPr>
            <w:rStyle w:val="Hyperlink"/>
          </w:rPr>
          <w:t>https://www.20087.com/7/15/ZhuoYouDeQianJingQuShi.html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8c06f7b994d51" w:history="1">
      <w:r>
        <w:rPr>
          <w:rStyle w:val="Hyperlink"/>
        </w:rPr>
        <w:t>中国桌游市场现状分析与前景趋势报告（2024-2030年）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uoYouDeQianJingQuShi.html" TargetMode="External" Id="Rdf8c336eaa00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uoYouDeQianJingQuShi.html" TargetMode="External" Id="R1388c06f7b99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2024-05-24T04:21:00Z</dcterms:created>
  <dcterms:modified xsi:type="dcterms:W3CDTF">2024-05-24T05:21:00Z</dcterms:modified>
  <dc:subject>中国桌游市场现状分析与前景趋势报告（2024-2030年）</dc:subject>
  <dc:title>中国桌游市场现状分析与前景趋势报告（2024-2030年）</dc:title>
  <cp:keywords>中国桌游市场现状分析与前景趋势报告（2024-2030年）</cp:keywords>
  <dc:description>中国桌游市场现状分析与前景趋势报告（2024-2030年）</dc:description>
</cp:coreProperties>
</file>