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a622084f4d35" w:history="1">
              <w:r>
                <w:rPr>
                  <w:rStyle w:val="Hyperlink"/>
                </w:rPr>
                <w:t>2025-2031年中国碳金融市场深度调查研究与发展趋势分析报告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a622084f4d35" w:history="1">
              <w:r>
                <w:rPr>
                  <w:rStyle w:val="Hyperlink"/>
                </w:rPr>
                <w:t>2025-2031年中国碳金融市场深度调查研究与发展趋势分析报告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aa622084f4d35" w:history="1">
                <w:r>
                  <w:rPr>
                    <w:rStyle w:val="Hyperlink"/>
                  </w:rPr>
                  <w:t>https://www.20087.com/7/65/TanJinRongShiChangXuQiuFenXiYuFa.html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金融是应对气候变化和促进低碳经济的重要工具，近年来在全球范围内获得了显著发展。碳金融市场主要包括碳排放权交易、碳抵消项目融资、绿色债券发行等。目前，欧洲联合交易系统(ETS)是世界上最大的碳交易市场，而中国、美国的部分州和地区也建立了自己的碳交易体系。随着《巴黎协定》的实施，越来越多的国家承诺减排目标，碳金融成为了推动企业减排和投资低碳技术的关键动力。</w:t>
      </w:r>
      <w:r>
        <w:rPr>
          <w:rFonts w:hint="eastAsia"/>
        </w:rPr>
        <w:br/>
      </w:r>
      <w:r>
        <w:rPr>
          <w:rFonts w:hint="eastAsia"/>
        </w:rPr>
        <w:t>　　未来，碳金融市场将更加全球化和规范化。随着全球碳定价机制的逐步统一，国际碳交易量将大幅上升，形成一个更加透明、流动的全球碳市场。同时，碳金融产品和服务将更加多样化，包括碳基金、碳期货、碳保险等，以满足不同投资者的需求。此外，区块链技术的应用将提升碳交易的透明度和效率，减少交易成本和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aa622084f4d35" w:history="1">
        <w:r>
          <w:rPr>
            <w:rStyle w:val="Hyperlink"/>
          </w:rPr>
          <w:t>2025-2031年中国碳金融市场深度调查研究与发展趋势分析报告</w:t>
        </w:r>
      </w:hyperlink>
      <w:r>
        <w:rPr>
          <w:rFonts w:hint="eastAsia"/>
        </w:rPr>
        <w:t>》全面梳理了碳金融产业链，结合市场需求和市场规模等数据，深入剖析碳金融行业现状。报告详细探讨了碳金融市场竞争格局，重点关注重点企业及其品牌影响力，并分析了碳金融价格机制和细分市场特征。通过对碳金融技术现状及未来方向的评估，报告展望了碳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碳金融行业发展综述</w:t>
      </w:r>
      <w:r>
        <w:rPr>
          <w:rFonts w:hint="eastAsia"/>
        </w:rPr>
        <w:br/>
      </w:r>
      <w:r>
        <w:rPr>
          <w:rFonts w:hint="eastAsia"/>
        </w:rPr>
        <w:t>　　第一节 碳金融行业定义及分类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碳金融行业特征分析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二、碳金融行业在国民经济中的地位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三、碳金融行业生命周期分析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2、碳金融行业生命周期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最近3-5年中国碳金融行业经济指标分析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我国碳金融行业运行分析</w:t>
      </w:r>
      <w:r>
        <w:rPr>
          <w:rFonts w:hint="eastAsia"/>
        </w:rPr>
        <w:br/>
      </w:r>
      <w:r>
        <w:rPr>
          <w:rFonts w:hint="eastAsia"/>
        </w:rPr>
        <w:t>　　第一节 我国碳金融行业发展状况分析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一、我国碳金融行业发展阶段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二、我国碳金融行业发展总体概况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三、我国碳金融行业发展特点分析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四、我国碳金融行业商业模式分析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2020-2025年碳金融行业发展现状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一、2020-2025年我国碳金融行业市场规模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二、2020-2025年我国碳金融行业发展分析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三、2020-2025年中国碳金融企业发展分析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碳金融细分市场调研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我国碳金融行业供求分析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碳金融行业产业结构分析</w:t>
      </w:r>
      <w:r>
        <w:rPr>
          <w:rFonts w:hint="eastAsia"/>
        </w:rPr>
        <w:br/>
      </w:r>
      <w:r>
        <w:rPr>
          <w:rFonts w:hint="eastAsia"/>
        </w:rPr>
        <w:t>　　第一节 碳金融产业结构分析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三、中国碳金融行业参与国际竞争的战略市场定位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我国碳金融行业产业链分析</w:t>
      </w:r>
      <w:r>
        <w:rPr>
          <w:rFonts w:hint="eastAsia"/>
        </w:rPr>
        <w:br/>
      </w:r>
      <w:r>
        <w:rPr>
          <w:rFonts w:hint="eastAsia"/>
        </w:rPr>
        <w:t>　　第一节 碳金融行业产业链分析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碳金融上游行业调研</w:t>
      </w:r>
      <w:r>
        <w:rPr>
          <w:rFonts w:hint="eastAsia"/>
        </w:rPr>
        <w:br/>
      </w:r>
      <w:r>
        <w:rPr>
          <w:rFonts w:hint="eastAsia"/>
        </w:rPr>
        <w:t>　　　　一、碳金融成本构成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四、上游行业对碳金融行业的影响</w:t>
      </w:r>
      <w:r>
        <w:rPr>
          <w:rFonts w:hint="eastAsia"/>
        </w:rPr>
        <w:br/>
      </w:r>
      <w:r>
        <w:rPr>
          <w:rFonts w:hint="eastAsia"/>
        </w:rPr>
        <w:t>　　第三节 碳金融下游行业调研</w:t>
      </w:r>
      <w:r>
        <w:rPr>
          <w:rFonts w:hint="eastAsia"/>
        </w:rPr>
        <w:br/>
      </w:r>
      <w:r>
        <w:rPr>
          <w:rFonts w:hint="eastAsia"/>
        </w:rPr>
        <w:t>　　　　一、碳金融下游行业分布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四、下游需求对碳金融行业的影响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我国碳金融行业竞争形势及策略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一、碳金融行业竞争结构分析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三、碳金融行业集中度分析</w:t>
      </w:r>
      <w:r>
        <w:rPr>
          <w:rFonts w:hint="eastAsia"/>
        </w:rPr>
        <w:br/>
      </w:r>
      <w:r>
        <w:rPr>
          <w:rFonts w:hint="eastAsia"/>
        </w:rPr>
        <w:t>　　　　四、碳金融行业SWOT分析</w:t>
      </w:r>
      <w:r>
        <w:rPr>
          <w:rFonts w:hint="eastAsia"/>
        </w:rPr>
        <w:br/>
      </w:r>
      <w:r>
        <w:rPr>
          <w:rFonts w:hint="eastAsia"/>
        </w:rPr>
        <w:t>　　第二节 中国碳金融行业竞争格局综述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一、碳金融行业竞争概况</w:t>
      </w:r>
      <w:r>
        <w:rPr>
          <w:rFonts w:hint="eastAsia"/>
        </w:rPr>
        <w:br/>
      </w:r>
      <w:r>
        <w:rPr>
          <w:rFonts w:hint="eastAsia"/>
        </w:rPr>
        <w:t>　　　　　　1、中国碳金融行业竞争格局</w:t>
      </w:r>
      <w:r>
        <w:rPr>
          <w:rFonts w:hint="eastAsia"/>
        </w:rPr>
        <w:br/>
      </w:r>
      <w:r>
        <w:rPr>
          <w:rFonts w:hint="eastAsia"/>
        </w:rPr>
        <w:t>　　　　　　2、碳金融行业未来竞争格局和特点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3、碳金融市场进入及竞争对手分析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二、中国碳金融行业竞争力分析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1、我国碳金融行业竞争力剖析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2、我国碳金融企业市场竞争的优势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3、国内碳金融企业竞争能力提升途径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三、碳金融市场竞争策略分析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上海宝碳新能源环保科技有限公司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中国碳交易网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上海环交所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2025-2031年碳金融行业前景调研</w:t>
      </w:r>
      <w:r>
        <w:rPr>
          <w:rFonts w:hint="eastAsia"/>
        </w:rPr>
        <w:br/>
      </w:r>
      <w:r>
        <w:rPr>
          <w:rFonts w:hint="eastAsia"/>
        </w:rPr>
        <w:t>　　第一节 2025-2031年碳金融市场趋势预测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一、2025-2031年碳金融市场发展潜力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二、2025-2031年碳金融市场趋势预测展望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三、2025-2031年碳金融细分行业趋势预测分析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2025-2031年碳金融市场发展趋势预测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一、2025-2031年碳金融行业发展趋势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二、2025-2031年碳金融市场规模预测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二、2025-2031年中国碳金融行业需求预测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2025-2031年碳金融行业投资环境分析</w:t>
      </w:r>
      <w:r>
        <w:rPr>
          <w:rFonts w:hint="eastAsia"/>
        </w:rPr>
        <w:br/>
      </w:r>
      <w:r>
        <w:rPr>
          <w:rFonts w:hint="eastAsia"/>
        </w:rPr>
        <w:t>　　第一节 碳金融行业政治法律环境分析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碳金融行业经济环境分析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一、碳金融产业社会环境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三、碳金融产业发展对社会发展的影响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碳金融行业投融资情况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2025-2031年碳金融行业投资机会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2025-2031年碳金融行业投资前景及防范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碳金融行业投资规划建议研究</w:t>
      </w:r>
      <w:r>
        <w:rPr>
          <w:rFonts w:hint="eastAsia"/>
        </w:rPr>
        <w:br/>
      </w:r>
      <w:r>
        <w:rPr>
          <w:rFonts w:hint="eastAsia"/>
        </w:rPr>
        <w:t>　　第一节 碳金融行业投资前景研究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对我国碳金融品牌的战略思考</w:t>
      </w:r>
      <w:r>
        <w:rPr>
          <w:rFonts w:hint="eastAsia"/>
        </w:rPr>
        <w:br/>
      </w:r>
      <w:r>
        <w:rPr>
          <w:rFonts w:hint="eastAsia"/>
        </w:rPr>
        <w:t>　　　　一、碳金融品牌的重要性</w:t>
      </w:r>
      <w:r>
        <w:rPr>
          <w:rFonts w:hint="eastAsia"/>
        </w:rPr>
        <w:br/>
      </w:r>
      <w:r>
        <w:rPr>
          <w:rFonts w:hint="eastAsia"/>
        </w:rPr>
        <w:t>　　　　二、碳金融实施品牌战略的意义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四、我国碳金融企业的品牌战略</w:t>
      </w:r>
      <w:r>
        <w:rPr>
          <w:rFonts w:hint="eastAsia"/>
        </w:rPr>
        <w:br/>
      </w:r>
      <w:r>
        <w:rPr>
          <w:rFonts w:hint="eastAsia"/>
        </w:rPr>
        <w:t>　　　　五、碳金融品牌战略管理的策略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碳金融经营策略分析</w:t>
      </w:r>
      <w:r>
        <w:rPr>
          <w:rFonts w:hint="eastAsia"/>
        </w:rPr>
        <w:br/>
      </w:r>
      <w:r>
        <w:rPr>
          <w:rFonts w:hint="eastAsia"/>
        </w:rPr>
        <w:t>　　　　一、碳金融市场细分策略</w:t>
      </w:r>
      <w:r>
        <w:rPr>
          <w:rFonts w:hint="eastAsia"/>
        </w:rPr>
        <w:br/>
      </w:r>
      <w:r>
        <w:rPr>
          <w:rFonts w:hint="eastAsia"/>
        </w:rPr>
        <w:t>　　　　二、碳金融市场创新策略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四、碳金融新产品差异化战略</w:t>
      </w:r>
      <w:r>
        <w:rPr>
          <w:rFonts w:hint="eastAsia"/>
        </w:rPr>
        <w:br/>
      </w:r>
      <w:r>
        <w:rPr>
          <w:rFonts w:hint="eastAsia"/>
        </w:rPr>
        <w:t>　　第四节 碳金融行业投资规划建议研究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一、2025年碳金融行业投资规划建议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二、2025-2031年碳金融行业投资规划建议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碳金融行业研究结论</w:t>
      </w:r>
      <w:r>
        <w:rPr>
          <w:rFonts w:hint="eastAsia"/>
        </w:rPr>
        <w:br/>
      </w:r>
      <w:r>
        <w:rPr>
          <w:rFonts w:hint="eastAsia"/>
        </w:rPr>
        <w:t>　　第二节 碳金融行业投资价值评估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中.智.林.－碳金融行业投资建议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a622084f4d35" w:history="1">
        <w:r>
          <w:rPr>
            <w:rStyle w:val="Hyperlink"/>
          </w:rPr>
          <w:t>2025-2031年中国碳金融市场深度调查研究与发展趋势分析报告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aa622084f4d35" w:history="1">
        <w:r>
          <w:rPr>
            <w:rStyle w:val="Hyperlink"/>
          </w:rPr>
          <w:t>https://www.20087.com/7/65/TanJinRongShiChangXuQiuFenXiYuFa.html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热点：碳金融产品有哪些、碳金融的兴起是全球应对气候变化行动发展到、我国碳金融发展现状、碳金融概念、碳金融包括哪些方面、碳金融产品、碳交易多少钱一吨、碳金融的原生产品是什么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a2a863b943da" w:history="1">
      <w:r>
        <w:rPr>
          <w:rStyle w:val="Hyperlink"/>
        </w:rPr>
        <w:t>2025-2031年中国碳金融市场深度调查研究与发展趋势分析报告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nJinRongShiChangXuQiuFenXiYuFa.html" TargetMode="External" Id="R55baa622084f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nJinRongShiChangXuQiuFenXiYuFa.html" TargetMode="External" Id="R868da2a863b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2025-02-11T01:38:00Z</dcterms:created>
  <dcterms:modified xsi:type="dcterms:W3CDTF">2025-02-11T02:38:00Z</dcterms:modified>
  <dc:subject>2025-2031年中国碳金融市场深度调查研究与发展趋势分析报告</dc:subject>
  <dc:title>2025-2031年中国碳金融市场深度调查研究与发展趋势分析报告</dc:title>
  <cp:keywords>2025-2031年中国碳金融市场深度调查研究与发展趋势分析报告</cp:keywords>
  <dc:description>2025-2031年中国碳金融市场深度调查研究与发展趋势分析报告</dc:description>
</cp:coreProperties>
</file>