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a01cbbd2d64a00" w:history="1">
              <w:r>
                <w:rPr>
                  <w:rStyle w:val="Hyperlink"/>
                </w:rPr>
                <w:t>2026-2032年中国包裹接收器市场现状与发展前景分析报告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a01cbbd2d64a00" w:history="1">
              <w:r>
                <w:rPr>
                  <w:rStyle w:val="Hyperlink"/>
                </w:rPr>
                <w:t>2026-2032年中国包裹接收器市场现状与发展前景分析报告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a01cbbd2d64a00" w:history="1">
                <w:r>
                  <w:rPr>
                    <w:rStyle w:val="Hyperlink"/>
                  </w:rPr>
                  <w:t>https://www.20087.com/7/95/BaoGuoJieShouQiDeQianJing.html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裹接收器是以智能快递柜为代表的末端物流自动化设备，为电商配送提供24小时自助存取服务，涵盖社区柜、商业楼宇柜及校园柜等部署形态。包裹接收器通过物联网、移动支付及人脸识别技术实现无人化交付，显著降低快递员二次投递成本并提升消费者取件便利性。行业受电商渗透率提升与劳动力短缺驱动快速增长，亚太地区因城市化密度高及移动支付普及成为增长最快区域，中国市场规模与部署密度全球领先。商业模式从单一硬件销售向广告运营、冷链存储及逆向物流延伸，运营商通过多场景覆盖构建网络效应。</w:t>
      </w:r>
      <w:r>
        <w:rPr>
          <w:rFonts w:hint="eastAsia"/>
        </w:rPr>
        <w:br/>
      </w:r>
      <w:r>
        <w:rPr>
          <w:rFonts w:hint="eastAsia"/>
        </w:rPr>
        <w:t>　　未来，包裹接收器将向智能化、场景细分与生态融合方向演进。市场调研网指出，AI驱动的动态格口分配与需求预测算法提升柜体周转率，减少高峰期拥堵。冷链模块与生鲜暂存功能拓展至食品配送场景，温控技术与能耗优化成为差异化竞争维度。与智能家居及社区服务平台深度集成，包裹状态实时推送至用户终端并与物业管理系统联动。绿色设计采用可回收材料与太阳能辅助供电，响应可持续物流趋势。行业竞争从设备部署密度转向运营效率与用户体验比拼，具备多场景解决方案与数据变现能力的企业将构建长期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a01cbbd2d64a00" w:history="1">
        <w:r>
          <w:rPr>
            <w:rStyle w:val="Hyperlink"/>
          </w:rPr>
          <w:t>2026-2032年中国包裹接收器市场现状与发展前景分析报告</w:t>
        </w:r>
      </w:hyperlink>
      <w:r>
        <w:rPr>
          <w:rFonts w:hint="eastAsia"/>
        </w:rPr>
        <w:t>》，2025年包裹接收器行业市场规模达 亿元，预计2032年市场规模将达 亿元，期间年均复合增长率（CAGR）达 %。报告依托权威数据资源与长期市场监测，系统分析了包裹接收器行业的市场规模、市场需求及产业链结构，深入探讨了包裹接收器价格变动与细分市场特征。报告科学预测了包裹接收器市场前景及未来发展趋势，重点剖析了行业集中度、竞争格局及重点企业的市场地位，并通过SWOT分析揭示了包裹接收器行业机遇与潜在风险。报告为投资者及业内企业提供了全面的市场洞察与决策参考，助力把握包裹接收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包裹接收器市场概述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按照不同产品类型，包裹接收器主要可以分为如下几个类别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中国不同产品类型包裹接收器增长趋势2021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1级防弹保护</w:t>
      </w:r>
      <w:r>
        <w:rPr>
          <w:rFonts w:hint="eastAsia"/>
        </w:rPr>
        <w:br/>
      </w:r>
      <w:r>
        <w:rPr>
          <w:rFonts w:hint="eastAsia"/>
        </w:rPr>
        <w:t>　　　　1.2.3 2级防弹保护</w:t>
      </w:r>
      <w:r>
        <w:rPr>
          <w:rFonts w:hint="eastAsia"/>
        </w:rPr>
        <w:br/>
      </w:r>
      <w:r>
        <w:rPr>
          <w:rFonts w:hint="eastAsia"/>
        </w:rPr>
        <w:t>　　　　1.2.4 3级防弹保护</w:t>
      </w:r>
      <w:r>
        <w:rPr>
          <w:rFonts w:hint="eastAsia"/>
        </w:rPr>
        <w:br/>
      </w:r>
      <w:r>
        <w:rPr>
          <w:rFonts w:hint="eastAsia"/>
        </w:rPr>
        <w:t>　　1.3 从不同应用，包裹接收器主要包括如下几个方面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中国不同应用包裹接收器增长趋势2021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政府</w:t>
      </w:r>
      <w:r>
        <w:rPr>
          <w:rFonts w:hint="eastAsia"/>
        </w:rPr>
        <w:br/>
      </w:r>
      <w:r>
        <w:rPr>
          <w:rFonts w:hint="eastAsia"/>
        </w:rPr>
        <w:t>　　　　1.3.4 银行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中国包裹接收器发展现状及未来趋势（2021-2032）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中国市场包裹接收器收入及增长率（2021-2032）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中国市场包裹接收器销量及增长率（2021-2032）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中国市场主要包裹接收器厂商分析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中国市场主要厂商包裹接收器销量及市场占有率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中国市场主要厂商包裹接收器销量（2021-2026）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中国市场主要厂商包裹接收器销量市场份额（2021-2026）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中国市场主要厂商包裹接收器收入及市场占有率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中国市场主要厂商包裹接收器收入（2021-2026）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中国市场主要厂商包裹接收器收入市场份额（2021-2026）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2025年中国市场主要厂商包裹接收器收入排名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中国市场主要厂商包裹接收器价格（2021-2026）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中国市场主要厂商包裹接收器总部及产地分布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中国市场主要厂商成立时间及包裹接收器商业化日期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中国市场主要厂商包裹接收器产品类型及应用</w:t>
      </w:r>
      <w:r>
        <w:rPr>
          <w:rFonts w:hint="eastAsia"/>
        </w:rPr>
        <w:br/>
      </w:r>
      <w:r>
        <w:rPr>
          <w:rFonts w:hint="eastAsia"/>
        </w:rPr>
        <w:t>　　2.7 包裹接收器行业集中度、竞争程度分析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包裹接收器行业集中度分析：2025年中国Top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中国市场包裹接收器第一梯队、第二梯队和第三梯队厂商（品牌）及2025年市场份额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重点企业（7）在中国市场包裹接收器销量、收入、价格及毛利率（2021-2026）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不同产品类型包裹接收器分析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中国市场不同产品类型包裹接收器销量（2021-2032）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中国市场不同产品类型包裹接收器销量及市场份额（2021-2026）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中国市场不同产品类型包裹接收器销量预测（2027-2032）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中国市场不同产品类型包裹接收器规模（2021-2032）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中国市场不同产品类型包裹接收器规模及市场份额（2021-2026）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中国市场不同产品类型包裹接收器规模预测（2027-2032）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中国市场不同产品类型包裹接收器价格走势（2021-2032）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不同应用包裹接收器分析</w:t>
      </w:r>
      <w:r>
        <w:rPr>
          <w:rFonts w:hint="eastAsia"/>
        </w:rPr>
        <w:br/>
      </w:r>
      <w:r>
        <w:rPr>
          <w:rFonts w:hint="eastAsia"/>
        </w:rPr>
        <w:t>　　5.1 中国市场不同应用包裹接收器销量（2021-2032）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中国市场不同应用包裹接收器销量及市场份额（2021-2026）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中国市场不同应用包裹接收器销量预测（2027-2032）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中国市场不同应用包裹接收器规模（2021-2032）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中国市场不同应用包裹接收器规模及市场份额（2021-2026）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中国市场不同应用包裹接收器规模预测（2027-2032）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中国市场不同应用包裹接收器价格走势（2021-2032）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包裹接收器行业发展分析---发展趋势</w:t>
      </w:r>
      <w:r>
        <w:rPr>
          <w:rFonts w:hint="eastAsia"/>
        </w:rPr>
        <w:br/>
      </w:r>
      <w:r>
        <w:rPr>
          <w:rFonts w:hint="eastAsia"/>
        </w:rPr>
        <w:t>　　6.2 包裹接收器行业发展分析---厂商壁垒</w:t>
      </w:r>
      <w:r>
        <w:rPr>
          <w:rFonts w:hint="eastAsia"/>
        </w:rPr>
        <w:br/>
      </w:r>
      <w:r>
        <w:rPr>
          <w:rFonts w:hint="eastAsia"/>
        </w:rPr>
        <w:t>　　6.3 包裹接收器行业发展分析---驱动因素</w:t>
      </w:r>
      <w:r>
        <w:rPr>
          <w:rFonts w:hint="eastAsia"/>
        </w:rPr>
        <w:br/>
      </w:r>
      <w:r>
        <w:rPr>
          <w:rFonts w:hint="eastAsia"/>
        </w:rPr>
        <w:t>　　6.4 包裹接收器行业发展分析---制约因素</w:t>
      </w:r>
      <w:r>
        <w:rPr>
          <w:rFonts w:hint="eastAsia"/>
        </w:rPr>
        <w:br/>
      </w:r>
      <w:r>
        <w:rPr>
          <w:rFonts w:hint="eastAsia"/>
        </w:rPr>
        <w:t>　　6.5 包裹接收器中国企业SWOT分析</w:t>
      </w:r>
      <w:r>
        <w:rPr>
          <w:rFonts w:hint="eastAsia"/>
        </w:rPr>
        <w:br/>
      </w:r>
      <w:r>
        <w:rPr>
          <w:rFonts w:hint="eastAsia"/>
        </w:rPr>
        <w:t>　　6.6 包裹接收器行业发展分析---行业政策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包裹接收器行业产业链简介</w:t>
      </w:r>
      <w:r>
        <w:rPr>
          <w:rFonts w:hint="eastAsia"/>
        </w:rPr>
        <w:br/>
      </w:r>
      <w:r>
        <w:rPr>
          <w:rFonts w:hint="eastAsia"/>
        </w:rPr>
        <w:t>　　7.2 包裹接收器产业链分析-上游</w:t>
      </w:r>
      <w:r>
        <w:rPr>
          <w:rFonts w:hint="eastAsia"/>
        </w:rPr>
        <w:br/>
      </w:r>
      <w:r>
        <w:rPr>
          <w:rFonts w:hint="eastAsia"/>
        </w:rPr>
        <w:t>　　7.3 包裹接收器产业链分析-中游</w:t>
      </w:r>
      <w:r>
        <w:rPr>
          <w:rFonts w:hint="eastAsia"/>
        </w:rPr>
        <w:br/>
      </w:r>
      <w:r>
        <w:rPr>
          <w:rFonts w:hint="eastAsia"/>
        </w:rPr>
        <w:t>　　7.4 包裹接收器产业链分析-下游</w:t>
      </w:r>
      <w:r>
        <w:rPr>
          <w:rFonts w:hint="eastAsia"/>
        </w:rPr>
        <w:br/>
      </w:r>
      <w:r>
        <w:rPr>
          <w:rFonts w:hint="eastAsia"/>
        </w:rPr>
        <w:t>　　7.5 包裹接收器行业采购模式</w:t>
      </w:r>
      <w:r>
        <w:rPr>
          <w:rFonts w:hint="eastAsia"/>
        </w:rPr>
        <w:br/>
      </w:r>
      <w:r>
        <w:rPr>
          <w:rFonts w:hint="eastAsia"/>
        </w:rPr>
        <w:t>　　7.6 包裹接收器行业生产模式</w:t>
      </w:r>
      <w:r>
        <w:rPr>
          <w:rFonts w:hint="eastAsia"/>
        </w:rPr>
        <w:br/>
      </w:r>
      <w:r>
        <w:rPr>
          <w:rFonts w:hint="eastAsia"/>
        </w:rPr>
        <w:t>　　7.7 包裹接收器行业销售模式及销售渠道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中国本土包裹接收器产能、产量分析</w:t>
      </w:r>
      <w:r>
        <w:rPr>
          <w:rFonts w:hint="eastAsia"/>
        </w:rPr>
        <w:br/>
      </w:r>
      <w:r>
        <w:rPr>
          <w:rFonts w:hint="eastAsia"/>
        </w:rPr>
        <w:t>　　8.1 中国包裹接收器供需现状及预测（2021-2032）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中国包裹接收器产能、产量、产能利用率及发展趋势（2021-2032）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中国包裹接收器产量、市场需求量及发展趋势（2021-2032）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中国包裹接收器进出口分析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中国市场包裹接收器主要进口来源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中国市场包裹接收器主要出口目的地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不同产品类型包裹接收器市场规模2021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不同应用包裹接收器市场规模2021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中国市场主要厂商包裹接收器销量（2021-2026）&amp;（千件）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中国市场主要厂商包裹接收器销量市场份额（2021-2026）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中国市场主要厂商包裹接收器收入（2021-2026）&amp;（万元）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中国市场主要厂商包裹接收器收入份额（2021-2026）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2025年中国主要生产商包裹接收器收入排名（万元）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中国市场主要厂商包裹接收器价格（2021-2026）&amp;（元/件）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中国市场主要厂商包裹接收器总部及产地分布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中国市场主要厂商成立时间及包裹接收器商业化日期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中国市场主要厂商包裹接收器产品类型及应用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2025年中国市场包裹接收器主要厂商市场地位（第一梯队、第二梯队和第三梯队）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包裹接收器市场投资、并购等现状分析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包裹接收器生产基地、总部、竞争对手及市场地位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包裹接收器产品规格、参数及市场应用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包裹接收器销量（千件）、收入（万元）、价格（元/件）及毛利率（2021-2026）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中国市场不同产品类型包裹接收器销量（2021-2026）&amp;（千件）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中国市场不同产品类型包裹接收器销量市场份额（2021-2026）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中国市场不同产品类型包裹接收器销量预测（2027-2032）&amp;（千件）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中国市场不同产品类型包裹接收器销量市场份额预测（2027-2032）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中国市场不同产品类型包裹接收器规模（2021-2026）&amp;（万元）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中国市场不同产品类型包裹接收器规模市场份额（2021-2026）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中国市场不同产品类型包裹接收器规模预测（2027-2032）&amp;（万元）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中国市场不同产品类型包裹接收器规模市场份额预测（2027-2032）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中国市场不同应用包裹接收器销量（2021-2026）&amp;（千件）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中国市场不同应用包裹接收器销量市场份额（2021-2026）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中国市场不同应用包裹接收器销量预测（2027-2032）&amp;（千件）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中国市场不同应用包裹接收器销量市场份额预测（2027-2032）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中国市场不同应用包裹接收器规模（2021-2026）&amp;（万元）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中国市场不同应用包裹接收器规模市场份额（2021-2026）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中国市场不同应用包裹接收器规模预测（2027-2032）&amp;（万元）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中国市场不同应用包裹接收器规模市场份额预测（2027-2032）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包裹接收器行业发展分析---发展趋势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包裹接收器行业发展分析---厂商壁垒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包裹接收器行业发展分析---驱动因素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包裹接收器行业发展分析---制约因素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包裹接收器行业相关重点政策一览</w:t>
      </w:r>
      <w:r>
        <w:rPr>
          <w:rFonts w:hint="eastAsia"/>
        </w:rPr>
        <w:br/>
      </w:r>
      <w:r>
        <w:rPr>
          <w:rFonts w:hint="eastAsia"/>
        </w:rPr>
        <w:t>　　表 70： 包裹接收器行业供应链分析</w:t>
      </w:r>
      <w:r>
        <w:rPr>
          <w:rFonts w:hint="eastAsia"/>
        </w:rPr>
        <w:br/>
      </w:r>
      <w:r>
        <w:rPr>
          <w:rFonts w:hint="eastAsia"/>
        </w:rPr>
        <w:t>　　表 71： 包裹接收器上游原料供应商</w:t>
      </w:r>
      <w:r>
        <w:rPr>
          <w:rFonts w:hint="eastAsia"/>
        </w:rPr>
        <w:br/>
      </w:r>
      <w:r>
        <w:rPr>
          <w:rFonts w:hint="eastAsia"/>
        </w:rPr>
        <w:t>　　表 72： 包裹接收器行业主要下游客户</w:t>
      </w:r>
      <w:r>
        <w:rPr>
          <w:rFonts w:hint="eastAsia"/>
        </w:rPr>
        <w:br/>
      </w:r>
      <w:r>
        <w:rPr>
          <w:rFonts w:hint="eastAsia"/>
        </w:rPr>
        <w:t>　　表 73： 包裹接收器典型经销商</w:t>
      </w:r>
      <w:r>
        <w:rPr>
          <w:rFonts w:hint="eastAsia"/>
        </w:rPr>
        <w:br/>
      </w:r>
      <w:r>
        <w:rPr>
          <w:rFonts w:hint="eastAsia"/>
        </w:rPr>
        <w:t>　　表 74： 中国包裹接收器产量、销量、进口量及出口量（2021-2026）&amp;（千件）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中国包裹接收器产量、销量、进口量及出口量预测（2027-2032）&amp;（千件）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中国市场包裹接收器主要进口来源</w:t>
      </w:r>
      <w:r>
        <w:rPr>
          <w:rFonts w:hint="eastAsia"/>
        </w:rPr>
        <w:br/>
      </w:r>
      <w:r>
        <w:rPr>
          <w:rFonts w:hint="eastAsia"/>
        </w:rPr>
        <w:t>　　表 77： 中国市场包裹接收器主要出口目的地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包裹接收器产品图片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中国不同产品类型包裹接收器市场规模市场份额2025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1级防弹保护产品图片</w:t>
      </w:r>
      <w:r>
        <w:rPr>
          <w:rFonts w:hint="eastAsia"/>
        </w:rPr>
        <w:br/>
      </w:r>
      <w:r>
        <w:rPr>
          <w:rFonts w:hint="eastAsia"/>
        </w:rPr>
        <w:t>　　图 4： 2级防弹保护产品图片</w:t>
      </w:r>
      <w:r>
        <w:rPr>
          <w:rFonts w:hint="eastAsia"/>
        </w:rPr>
        <w:br/>
      </w:r>
      <w:r>
        <w:rPr>
          <w:rFonts w:hint="eastAsia"/>
        </w:rPr>
        <w:t>　　图 5： 3级防弹保护产品图片</w:t>
      </w:r>
      <w:r>
        <w:rPr>
          <w:rFonts w:hint="eastAsia"/>
        </w:rPr>
        <w:br/>
      </w:r>
      <w:r>
        <w:rPr>
          <w:rFonts w:hint="eastAsia"/>
        </w:rPr>
        <w:t>　　图 6： 中国不同应用包裹接收器市场份额2025 &amp; 2032</w:t>
      </w:r>
      <w:r>
        <w:rPr>
          <w:rFonts w:hint="eastAsia"/>
        </w:rPr>
        <w:br/>
      </w:r>
      <w:r>
        <w:rPr>
          <w:rFonts w:hint="eastAsia"/>
        </w:rPr>
        <w:t>　　图 7： 家庭</w:t>
      </w:r>
      <w:r>
        <w:rPr>
          <w:rFonts w:hint="eastAsia"/>
        </w:rPr>
        <w:br/>
      </w:r>
      <w:r>
        <w:rPr>
          <w:rFonts w:hint="eastAsia"/>
        </w:rPr>
        <w:t>　　图 8： 政府</w:t>
      </w:r>
      <w:r>
        <w:rPr>
          <w:rFonts w:hint="eastAsia"/>
        </w:rPr>
        <w:br/>
      </w:r>
      <w:r>
        <w:rPr>
          <w:rFonts w:hint="eastAsia"/>
        </w:rPr>
        <w:t>　　图 9： 银行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中国市场包裹接收器市场规模，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中国市场包裹接收器收入及增长率（2021-2032）&amp;（万元）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中国市场包裹接收器销量及增长率（2021-2032）&amp;（千件）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2025年中国市场主要厂商包裹接收器销量市场份额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2025年中国市场主要厂商包裹接收器收入市场份额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2025年中国市场前五大厂商包裹接收器市场份额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2025年中国市场包裹接收器第一梯队、第二梯队和第三梯队厂商（品牌）及市场份额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中国市场不同产品类型包裹接收器价格走势（2021-2032）&amp;（元/件）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中国市场不同应用包裹接收器价格走势（2021-2032）&amp;（元/件）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包裹接收器中国企业SWOT分析</w:t>
      </w:r>
      <w:r>
        <w:rPr>
          <w:rFonts w:hint="eastAsia"/>
        </w:rPr>
        <w:br/>
      </w:r>
      <w:r>
        <w:rPr>
          <w:rFonts w:hint="eastAsia"/>
        </w:rPr>
        <w:t>　　图 21： 包裹接收器产业链</w:t>
      </w:r>
      <w:r>
        <w:rPr>
          <w:rFonts w:hint="eastAsia"/>
        </w:rPr>
        <w:br/>
      </w:r>
      <w:r>
        <w:rPr>
          <w:rFonts w:hint="eastAsia"/>
        </w:rPr>
        <w:t>　　图 22： 包裹接收器行业采购模式分析</w:t>
      </w:r>
      <w:r>
        <w:rPr>
          <w:rFonts w:hint="eastAsia"/>
        </w:rPr>
        <w:br/>
      </w:r>
      <w:r>
        <w:rPr>
          <w:rFonts w:hint="eastAsia"/>
        </w:rPr>
        <w:t>　　图 23： 包裹接收器行业生产模式分析</w:t>
      </w:r>
      <w:r>
        <w:rPr>
          <w:rFonts w:hint="eastAsia"/>
        </w:rPr>
        <w:br/>
      </w:r>
      <w:r>
        <w:rPr>
          <w:rFonts w:hint="eastAsia"/>
        </w:rPr>
        <w:t>　　图 24： 包裹接收器行业销售模式分析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中国包裹接收器产能、产量、产能利用率及发展趋势（2021-2032）&amp;（千件）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中国包裹接收器产量、市场需求量及发展趋势（2021-2032）&amp;（千件）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a01cbbd2d64a00" w:history="1">
        <w:r>
          <w:rPr>
            <w:rStyle w:val="Hyperlink"/>
          </w:rPr>
          <w:t>2026-2032年中国包裹接收器市场现状与发展前景分析报告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a01cbbd2d64a00" w:history="1">
        <w:r>
          <w:rPr>
            <w:rStyle w:val="Hyperlink"/>
          </w:rPr>
          <w:t>https://www.20087.com/7/95/BaoGuoJieShouQiDeQianJing.html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热点：接收器什么意思、接收器下载、接收器的缩写英文是什么、接收器图片、接收器有什么用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bb72a76d5a44b3" w:history="1">
      <w:r>
        <w:rPr>
          <w:rStyle w:val="Hyperlink"/>
        </w:rPr>
        <w:t>2026-2032年中国包裹接收器市场现状与发展前景分析报告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BaoGuoJieShouQiDeQianJing.html" TargetMode="External" Id="R86a01cbbd2d64a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BaoGuoJieShouQiDeQianJing.html" TargetMode="External" Id="Rc4bb72a76d5a44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2026-09-20T06:59:55Z</dcterms:created>
  <dcterms:modified xsi:type="dcterms:W3CDTF">2026-09-20T07:59:55Z</dcterms:modified>
  <dc:subject>2026-2032年中国包裹接收器市场现状与发展前景分析报告</dc:subject>
  <dc:title>2026-2032年中国包裹接收器市场现状与发展前景分析报告</dc:title>
  <cp:keywords>2026-2032年中国包裹接收器市场现状与发展前景分析报告</cp:keywords>
  <dc:description>2026-2032年中国包裹接收器市场现状与发展前景分析报告</dc:description>
</cp:coreProperties>
</file>