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7fc8fb0b0422d" w:history="1">
              <w:r>
                <w:rPr>
                  <w:rStyle w:val="Hyperlink"/>
                </w:rPr>
                <w:t>2026-2032年全球与中国背光横幅行业发展调研及市场前景报告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7fc8fb0b0422d" w:history="1">
              <w:r>
                <w:rPr>
                  <w:rStyle w:val="Hyperlink"/>
                </w:rPr>
                <w:t>2026-2032年全球与中国背光横幅行业发展调研及市场前景报告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7fc8fb0b0422d" w:history="1">
                <w:r>
                  <w:rPr>
                    <w:rStyle w:val="Hyperlink"/>
                  </w:rPr>
                  <w:t>https://www.20087.com/7/05/BeiGuangHengFuHangYeQianJingFenXi.html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横幅是一种兼具广告展示与照明功能的视觉传播媒介，广泛应用于商场导视、展览展示、连锁门店招牌及公共信息发布场景。该产品通常由透光柔性材料（如PVC软膜、PET灯箱布）与LED灯条或侧发光导光板组合而成，具备均匀发光、色彩鲜艳、安装便捷及低功耗等优势。目前，背光横幅技术聚焦于提升亮度均匀性、色域表现及户外耐候性，部分高端产品引入RGB可变色LED与智能调光系统，支持动态内容切换。在夜间经济与沉浸式商业空间兴起背景下，背光横幅正从静态标识向互动媒体载体演进。然而，在长期高亮运行下，LED光衰、材料黄变及散热不良导致的局部过热仍是影响寿命的主要因素。</w:t>
      </w:r>
      <w:r>
        <w:rPr>
          <w:rFonts w:hint="eastAsia"/>
        </w:rPr>
        <w:br/>
      </w:r>
      <w:r>
        <w:rPr>
          <w:rFonts w:hint="eastAsia"/>
        </w:rPr>
        <w:t>　　未来，背光横幅将深度融合数字内容、节能技术与可持续材料。市场调研网指出，Mini-LED或Micro-LED光源将实现更高对比度与局部调光，支持HDR级视觉效果。光伏薄膜集成设计可实现部分自供电，适用于户外临时展陈。在环保法规驱动下，无卤阻燃、可回收基材及低蓝光LED将成为标准配置。此外，结合NFC或AR技术的智能横幅可提供扫码互动、虚拟导购等增值服务。长远来看，背光横幅将从传统广告媒介转型为集信息传递、氛围营造与用户交互于一体的智能空间界面，在新零售与智慧城市场景中持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a7fc8fb0b0422d" w:history="1">
        <w:r>
          <w:rPr>
            <w:rStyle w:val="Hyperlink"/>
          </w:rPr>
          <w:t>2026-2032年全球与中国背光横幅行业发展调研及市场前景报告</w:t>
        </w:r>
      </w:hyperlink>
      <w:r>
        <w:rPr>
          <w:rFonts w:hint="eastAsia"/>
        </w:rPr>
        <w:t>》，2025年背光横幅行业市场规模达 亿元，预计2032年市场规模将达 亿元，期间年均复合增长率（CAGR）达 %。报告通过对背光横幅行业的全面调研，系统分析了背光横幅市场规模、技术现状及未来发展方向，揭示了行业竞争格局的演变趋势与潜在问题。同时，报告评估了背光横幅行业投资价值与效益，识别了发展中的主要挑战与机遇，并结合SWOT分析为投资者和企业提供了科学的战略建议。此外，报告重点聚焦背光横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按产品类型细分，全球背光横幅市场规模2021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35cm</w:t>
      </w:r>
      <w:r>
        <w:rPr>
          <w:rFonts w:hint="eastAsia"/>
        </w:rPr>
        <w:br/>
      </w:r>
      <w:r>
        <w:rPr>
          <w:rFonts w:hint="eastAsia"/>
        </w:rPr>
        <w:t>　　　　1.3.3 40cm</w:t>
      </w:r>
      <w:r>
        <w:rPr>
          <w:rFonts w:hint="eastAsia"/>
        </w:rPr>
        <w:br/>
      </w:r>
      <w:r>
        <w:rPr>
          <w:rFonts w:hint="eastAsia"/>
        </w:rPr>
        <w:t>　　　　1.3.4 50cm</w:t>
      </w:r>
      <w:r>
        <w:rPr>
          <w:rFonts w:hint="eastAsia"/>
        </w:rPr>
        <w:br/>
      </w:r>
      <w:r>
        <w:rPr>
          <w:rFonts w:hint="eastAsia"/>
        </w:rPr>
        <w:t>　　　　1.3.5 60cm</w:t>
      </w:r>
      <w:r>
        <w:rPr>
          <w:rFonts w:hint="eastAsia"/>
        </w:rPr>
        <w:br/>
      </w:r>
      <w:r>
        <w:rPr>
          <w:rFonts w:hint="eastAsia"/>
        </w:rPr>
        <w:t>　　　　1.3.6 70cm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按应用细分，全球背光横幅市场规模2021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背光横幅行业发展总体概况</w:t>
      </w:r>
      <w:r>
        <w:rPr>
          <w:rFonts w:hint="eastAsia"/>
        </w:rPr>
        <w:br/>
      </w:r>
      <w:r>
        <w:rPr>
          <w:rFonts w:hint="eastAsia"/>
        </w:rPr>
        <w:t>　　　　1.5.2 背光横幅行业发展主要特点</w:t>
      </w:r>
      <w:r>
        <w:rPr>
          <w:rFonts w:hint="eastAsia"/>
        </w:rPr>
        <w:br/>
      </w:r>
      <w:r>
        <w:rPr>
          <w:rFonts w:hint="eastAsia"/>
        </w:rPr>
        <w:t>　　　　1.5.3 背光横幅行业发展影响因素</w:t>
      </w:r>
      <w:r>
        <w:rPr>
          <w:rFonts w:hint="eastAsia"/>
        </w:rPr>
        <w:br/>
      </w:r>
      <w:r>
        <w:rPr>
          <w:rFonts w:hint="eastAsia"/>
        </w:rPr>
        <w:t>　　　　1.5.3 .1 背光横幅有利因素</w:t>
      </w:r>
      <w:r>
        <w:rPr>
          <w:rFonts w:hint="eastAsia"/>
        </w:rPr>
        <w:br/>
      </w:r>
      <w:r>
        <w:rPr>
          <w:rFonts w:hint="eastAsia"/>
        </w:rPr>
        <w:t>　　　　1.5.3 .2 背光横幅不利因素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全球市场，近三年背光横幅主要企业占有率及排名（按销量）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背光横幅主要企业在国际市场占有率（按销量，2023-2026）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2025年背光横幅主要企业在国际市场排名（按销量）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全球市场主要企业背光横幅销量（2023-2026）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全球市场，近三年背光横幅主要企业占有率及排名（按收入）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背光横幅主要企业在国际市场占有率（按收入，2023-2026）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2025年背光横幅主要企业在国际市场排名（按收入）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全球市场主要企业背光横幅销售收入（2023-2026）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全球市场主要企业背光横幅销售价格（2023-2026）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中国市场，近三年背光横幅主要企业占有率及排名（按销量）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背光横幅主要企业在中国市场占有率（按销量，2023-2026）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2025年背光横幅主要企业在中国市场排名（按销量）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中国市场主要企业背光横幅销量（2023-2026）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中国市场，近三年背光横幅主要企业占有率及排名（按收入）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背光横幅主要企业在中国市场占有率（按收入，2023-2026）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2025年背光横幅主要企业在中国市场排名（按收入）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中国市场主要企业背光横幅销售收入（2023-2026）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全球主要厂商背光横幅总部及产地分布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全球主要厂商成立时间及背光横幅商业化日期</w:t>
      </w:r>
      <w:r>
        <w:rPr>
          <w:rFonts w:hint="eastAsia"/>
        </w:rPr>
        <w:br/>
      </w:r>
      <w:r>
        <w:rPr>
          <w:rFonts w:hint="eastAsia"/>
        </w:rPr>
        <w:t>　　2.8 全球主要厂商背光横幅产品类型及应用</w:t>
      </w:r>
      <w:r>
        <w:rPr>
          <w:rFonts w:hint="eastAsia"/>
        </w:rPr>
        <w:br/>
      </w:r>
      <w:r>
        <w:rPr>
          <w:rFonts w:hint="eastAsia"/>
        </w:rPr>
        <w:t>　　2.9 背光横幅行业集中度、竞争程度分析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背光横幅行业集中度分析：2025年全球Top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全球背光横幅第一梯队、第二梯队和第三梯队生产商（品牌）及市场份额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全球背光横幅总体规模分析</w:t>
      </w:r>
      <w:r>
        <w:rPr>
          <w:rFonts w:hint="eastAsia"/>
        </w:rPr>
        <w:br/>
      </w:r>
      <w:r>
        <w:rPr>
          <w:rFonts w:hint="eastAsia"/>
        </w:rPr>
        <w:t>　　3.1 全球背光横幅供需现状及预测（2021-2032）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全球背光横幅产能、产量、产能利用率及发展趋势（2021-2032）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全球背光横幅产量、需求量及发展趋势（2021-2032）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全球主要地区背光横幅产量及发展趋势（2021-2032）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全球主要地区背光横幅产量（2021-2026）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全球主要地区背光横幅产量（2027-2032）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全球主要地区背光横幅产量市场份额（2021-2032）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中国背光横幅供需现状及预测（2021-2032）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中国背光横幅产能、产量、产能利用率及发展趋势（2021-2032）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中国背光横幅产量、市场需求量及发展趋势（2021-2032）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中国市场背光横幅进出口（2021-2032）</w:t>
      </w:r>
      <w:r>
        <w:rPr>
          <w:rFonts w:hint="eastAsia"/>
        </w:rPr>
        <w:br/>
      </w:r>
      <w:r>
        <w:rPr>
          <w:rFonts w:hint="eastAsia"/>
        </w:rPr>
        <w:t>　　3.4 全球背光横幅销量及销售额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全球市场背光横幅销售额（2021-2032）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全球市场背光横幅销量（2021-2032）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全球市场背光横幅价格趋势（2021-2032）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全球背光横幅主要地区分析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全球主要地区背光横幅市场规模分析：2021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全球主要地区背光横幅销售收入及市场份额（2021-2026）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全球主要地区背光横幅销售收入预测（2027-2032）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全球主要地区背光横幅销量分析：2021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全球主要地区背光横幅销量及市场份额（2021-2026）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全球主要地区背光横幅销量及市场份额预测（2027-2032）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中东市场背光横幅销量、收入及增长率（2021-2032）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不同产品类型背光横幅分析</w:t>
      </w:r>
      <w:r>
        <w:rPr>
          <w:rFonts w:hint="eastAsia"/>
        </w:rPr>
        <w:br/>
      </w:r>
      <w:r>
        <w:rPr>
          <w:rFonts w:hint="eastAsia"/>
        </w:rPr>
        <w:t>　　6.1 全球不同产品类型背光横幅销量（2021-2032）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全球不同产品类型背光横幅销量及市场份额（2021-2026）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全球不同产品类型背光横幅销量预测（2027-2032）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全球不同产品类型背光横幅收入（2021-2032）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全球不同产品类型背光横幅收入及市场份额（2021-2026）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全球不同产品类型背光横幅收入预测（2027-2032）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全球不同产品类型背光横幅价格走势（2021-2032）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中国不同产品类型背光横幅销量（2021-2032）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中国不同产品类型背光横幅销量及市场份额（2021-2026）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中国不同产品类型背光横幅销量预测（2027-2032）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中国不同产品类型背光横幅收入（2021-2032）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中国不同产品类型背光横幅收入及市场份额（2021-2026）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中国不同产品类型背光横幅收入预测（2027-2032）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不同应用背光横幅分析</w:t>
      </w:r>
      <w:r>
        <w:rPr>
          <w:rFonts w:hint="eastAsia"/>
        </w:rPr>
        <w:br/>
      </w:r>
      <w:r>
        <w:rPr>
          <w:rFonts w:hint="eastAsia"/>
        </w:rPr>
        <w:t>　　7.1 全球不同应用背光横幅销量（2021-2032）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全球不同应用背光横幅销量及市场份额（2021-2026）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全球不同应用背光横幅销量预测（2027-2032）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全球不同应用背光横幅收入（2021-2032）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全球不同应用背光横幅收入及市场份额（2021-2026）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全球不同应用背光横幅收入预测（2027-2032）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全球不同应用背光横幅价格走势（2021-2032）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中国不同应用背光横幅销量（2021-2032）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中国不同应用背光横幅销量及市场份额（2021-2026）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中国不同应用背光横幅销量预测（2027-2032）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中国不同应用背光横幅收入（2021-2032）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中国不同应用背光横幅收入及市场份额（2021-2026）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中国不同应用背光横幅收入预测（2027-2032）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背光横幅行业发展趋势</w:t>
      </w:r>
      <w:r>
        <w:rPr>
          <w:rFonts w:hint="eastAsia"/>
        </w:rPr>
        <w:br/>
      </w:r>
      <w:r>
        <w:rPr>
          <w:rFonts w:hint="eastAsia"/>
        </w:rPr>
        <w:t>　　8.2 背光横幅行业主要驱动因素</w:t>
      </w:r>
      <w:r>
        <w:rPr>
          <w:rFonts w:hint="eastAsia"/>
        </w:rPr>
        <w:br/>
      </w:r>
      <w:r>
        <w:rPr>
          <w:rFonts w:hint="eastAsia"/>
        </w:rPr>
        <w:t>　　8.3 背光横幅中国企业SWOT分析</w:t>
      </w:r>
      <w:r>
        <w:rPr>
          <w:rFonts w:hint="eastAsia"/>
        </w:rPr>
        <w:br/>
      </w:r>
      <w:r>
        <w:rPr>
          <w:rFonts w:hint="eastAsia"/>
        </w:rPr>
        <w:t>　　8.4 中国背光横幅行业政策环境分析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背光横幅行业产业链简介</w:t>
      </w:r>
      <w:r>
        <w:rPr>
          <w:rFonts w:hint="eastAsia"/>
        </w:rPr>
        <w:br/>
      </w:r>
      <w:r>
        <w:rPr>
          <w:rFonts w:hint="eastAsia"/>
        </w:rPr>
        <w:t>　　　　9.1.1 背光横幅行业供应链分析</w:t>
      </w:r>
      <w:r>
        <w:rPr>
          <w:rFonts w:hint="eastAsia"/>
        </w:rPr>
        <w:br/>
      </w:r>
      <w:r>
        <w:rPr>
          <w:rFonts w:hint="eastAsia"/>
        </w:rPr>
        <w:t>　　　　9.1.2 背光横幅主要原料及供应情况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背光横幅行业采购模式</w:t>
      </w:r>
      <w:r>
        <w:rPr>
          <w:rFonts w:hint="eastAsia"/>
        </w:rPr>
        <w:br/>
      </w:r>
      <w:r>
        <w:rPr>
          <w:rFonts w:hint="eastAsia"/>
        </w:rPr>
        <w:t>　　9.3 背光横幅行业生产模式</w:t>
      </w:r>
      <w:r>
        <w:rPr>
          <w:rFonts w:hint="eastAsia"/>
        </w:rPr>
        <w:br/>
      </w:r>
      <w:r>
        <w:rPr>
          <w:rFonts w:hint="eastAsia"/>
        </w:rPr>
        <w:t>　　9.4 背光横幅行业销售模式及销售渠道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按产品类型细分，全球背光横幅市场规模2021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按应用细分，全球背光横幅市场规模（CAGR）2021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背光横幅行业发展主要特点</w:t>
      </w:r>
      <w:r>
        <w:rPr>
          <w:rFonts w:hint="eastAsia"/>
        </w:rPr>
        <w:br/>
      </w:r>
      <w:r>
        <w:rPr>
          <w:rFonts w:hint="eastAsia"/>
        </w:rPr>
        <w:t>　　表 4： 背光横幅行业发展有利因素分析</w:t>
      </w:r>
      <w:r>
        <w:rPr>
          <w:rFonts w:hint="eastAsia"/>
        </w:rPr>
        <w:br/>
      </w:r>
      <w:r>
        <w:rPr>
          <w:rFonts w:hint="eastAsia"/>
        </w:rPr>
        <w:t>　　表 5： 背光横幅行业发展不利因素分析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进入背光横幅行业壁垒</w:t>
      </w:r>
      <w:r>
        <w:rPr>
          <w:rFonts w:hint="eastAsia"/>
        </w:rPr>
        <w:br/>
      </w:r>
      <w:r>
        <w:rPr>
          <w:rFonts w:hint="eastAsia"/>
        </w:rPr>
        <w:t>　　表 7： 背光横幅主要企业在国际市场占有率（按销量，2023-2026）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2025年背光横幅主要企业在国际市场排名（按销量）&amp;（平方米）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全球市场主要企业背光横幅销量（2023-2026）&amp;（平方米）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背光横幅主要企业在国际市场占有率（按收入，2023-2026）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2025年背光横幅主要企业在国际市场排名（按收入）&amp;（万元）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全球市场主要企业背光横幅销售收入（2023-2026）&amp;（万元）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全球市场主要企业背光横幅销售价格（2023-2026）&amp;（元/平方米）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背光横幅主要企业在中国市场占有率（按销量，2023-2026）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2025年背光横幅主要企业在中国市场排名（按销量）&amp;（平方米）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中国市场主要企业背光横幅销量（2023-2026）&amp;（平方米）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背光横幅主要企业在中国市场占有率（按收入，2023-2026）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2025年背光横幅主要企业在中国市场排名（按收入）&amp;（万元）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中国市场主要企业背光横幅销售收入（2023-2026）&amp;（万元）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全球主要厂商背光横幅总部及产地分布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全球主要厂商成立时间及背光横幅商业化日期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全球主要厂商背光横幅产品类型及应用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2025年全球背光横幅主要厂商市场地位（第一梯队、第二梯队和第三梯队）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全球背光横幅市场投资、并购等现状分析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全球主要地区背光横幅产量增速（CAGR）：（2021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全球主要地区背光横幅产量（2021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全球主要地区背光横幅产量（2021-2026）&amp;（平方米）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全球主要地区背光横幅产量（2027-2032）&amp;（平方米）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全球主要地区背光横幅产量市场份额（2021-2026）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全球主要地区背光横幅产量市场份额（2027-2032）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中国市场背光横幅产量、销量、进出口（2021-2026）&amp;（平方米）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中国市场背光横幅产量、销量、进出口预测（2027-2032）&amp;（平方米）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全球主要地区背光横幅销售收入增速：（2021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全球主要地区背光横幅销售收入（2021-2026）&amp;（万元）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全球主要地区背光横幅销售收入市场份额（2021-2026）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全球主要地区背光横幅收入（2027-2032）&amp;（万元）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全球主要地区背光横幅收入市场份额（2027-2032）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全球主要地区背光横幅销量（平方米）：2021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全球主要地区背光横幅销量（2027-2032）&amp;（平方米）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全球主要地区背光横幅销量份额（2027-2032）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背光横幅生产基地、销售区域、竞争对手及市场地位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全球不同产品类型背光横幅销量预测（2027-2032）&amp;（平方米）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全球市场不同产品类型背光横幅销量市场份额预测（2027-2032）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全球不同产品类型背光横幅收入（2021-2026）&amp;（万元）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全球不同产品类型背光横幅收入市场份额（2021-2026）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全球不同产品类型背光横幅收入预测（2027-2032）&amp;（万元）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全球不同产品类型背光横幅收入市场份额预测（2027-2032）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中国不同产品类型背光横幅销量预测（2027-2032）&amp;（平方米）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全球市场不同产品类型背光横幅销量市场份额预测（2027-2032）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中国不同产品类型背光横幅收入（2021-2026）&amp;（万元）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中国不同产品类型背光横幅收入市场份额（2021-2026）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中国不同产品类型背光横幅收入预测（2027-2032）&amp;（万元）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中国不同产品类型背光横幅收入市场份额预测（2027-2032）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全球不同应用背光横幅销量市场份额（2021-2026）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全球不同应用背光横幅销量预测（2027-2032）&amp;（平方米）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全球市场不同应用背光横幅销量市场份额预测（2027-2032）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全球不同应用背光横幅收入（2021-2026）&amp;（万元）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全球不同应用背光横幅收入市场份额（2021-2026）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全球不同应用背光横幅收入预测（2027-2032）&amp;（万元）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全球不同应用背光横幅收入市场份额预测（2027-2032）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138： 中国不同应用背光横幅销量市场份额（2021-2026）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中国不同应用背光横幅销量预测（2027-2032）&amp;（平方米）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中国市场不同应用背光横幅销量市场份额预测（2027-2032）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中国不同应用背光横幅收入（2021-2026）&amp;（万元）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中国不同应用背光横幅收入市场份额（2021-2026）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中国不同应用背光横幅收入预测（2027-2032）&amp;（万元）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中国不同应用背光横幅收入市场份额预测（2027-2032）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背光横幅行业发展趋势</w:t>
      </w:r>
      <w:r>
        <w:rPr>
          <w:rFonts w:hint="eastAsia"/>
        </w:rPr>
        <w:br/>
      </w:r>
      <w:r>
        <w:rPr>
          <w:rFonts w:hint="eastAsia"/>
        </w:rPr>
        <w:t>　　表 146： 背光横幅行业主要驱动因素</w:t>
      </w:r>
      <w:r>
        <w:rPr>
          <w:rFonts w:hint="eastAsia"/>
        </w:rPr>
        <w:br/>
      </w:r>
      <w:r>
        <w:rPr>
          <w:rFonts w:hint="eastAsia"/>
        </w:rPr>
        <w:t>　　表 147： 背光横幅行业供应链分析</w:t>
      </w:r>
      <w:r>
        <w:rPr>
          <w:rFonts w:hint="eastAsia"/>
        </w:rPr>
        <w:br/>
      </w:r>
      <w:r>
        <w:rPr>
          <w:rFonts w:hint="eastAsia"/>
        </w:rPr>
        <w:t>　　表 148： 背光横幅上游原料供应商</w:t>
      </w:r>
      <w:r>
        <w:rPr>
          <w:rFonts w:hint="eastAsia"/>
        </w:rPr>
        <w:br/>
      </w:r>
      <w:r>
        <w:rPr>
          <w:rFonts w:hint="eastAsia"/>
        </w:rPr>
        <w:t>　　表 149： 背光横幅主要地区不同应用客户分析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背光横幅典型经销商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背光横幅产品图片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全球不同产品类型背光横幅销售额2021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全球不同产品类型背光横幅市场份额2025 &amp; 2032</w:t>
      </w:r>
      <w:r>
        <w:rPr>
          <w:rFonts w:hint="eastAsia"/>
        </w:rPr>
        <w:br/>
      </w:r>
      <w:r>
        <w:rPr>
          <w:rFonts w:hint="eastAsia"/>
        </w:rPr>
        <w:t>　　图 4： 35cm产品图片</w:t>
      </w:r>
      <w:r>
        <w:rPr>
          <w:rFonts w:hint="eastAsia"/>
        </w:rPr>
        <w:br/>
      </w:r>
      <w:r>
        <w:rPr>
          <w:rFonts w:hint="eastAsia"/>
        </w:rPr>
        <w:t>　　图 5： 40cm产品图片</w:t>
      </w:r>
      <w:r>
        <w:rPr>
          <w:rFonts w:hint="eastAsia"/>
        </w:rPr>
        <w:br/>
      </w:r>
      <w:r>
        <w:rPr>
          <w:rFonts w:hint="eastAsia"/>
        </w:rPr>
        <w:t>　　图 6： 50cm产品图片</w:t>
      </w:r>
      <w:r>
        <w:rPr>
          <w:rFonts w:hint="eastAsia"/>
        </w:rPr>
        <w:br/>
      </w:r>
      <w:r>
        <w:rPr>
          <w:rFonts w:hint="eastAsia"/>
        </w:rPr>
        <w:t>　　图 7： 60cm产品图片</w:t>
      </w:r>
      <w:r>
        <w:rPr>
          <w:rFonts w:hint="eastAsia"/>
        </w:rPr>
        <w:br/>
      </w:r>
      <w:r>
        <w:rPr>
          <w:rFonts w:hint="eastAsia"/>
        </w:rPr>
        <w:t>　　图 8： 70cm产品图片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全球不同应用背光横幅市场份额2025 &amp; 2032</w:t>
      </w:r>
      <w:r>
        <w:rPr>
          <w:rFonts w:hint="eastAsia"/>
        </w:rPr>
        <w:br/>
      </w:r>
      <w:r>
        <w:rPr>
          <w:rFonts w:hint="eastAsia"/>
        </w:rPr>
        <w:t>　　图 12： 室内</w:t>
      </w:r>
      <w:r>
        <w:rPr>
          <w:rFonts w:hint="eastAsia"/>
        </w:rPr>
        <w:br/>
      </w:r>
      <w:r>
        <w:rPr>
          <w:rFonts w:hint="eastAsia"/>
        </w:rPr>
        <w:t>　　图 13： 室外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2025年全球前五大生产商背光横幅市场份额</w:t>
      </w:r>
      <w:r>
        <w:rPr>
          <w:rFonts w:hint="eastAsia"/>
        </w:rPr>
        <w:br/>
      </w:r>
      <w:r>
        <w:rPr>
          <w:rFonts w:hint="eastAsia"/>
        </w:rPr>
        <w:t>　　图 15： 2025年全球背光横幅第一梯队、第二梯队和第三梯队厂商及市场份额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全球背光横幅产能、产量、产能利用率及发展趋势（2021-2032）&amp;（平方米）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全球背光横幅产量、需求量及发展趋势（2021-2032）&amp;（平方米）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全球主要地区背光横幅产量市场份额（2021-2032）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中国背光横幅产能、产量、产能利用率及发展趋势（2021-2032）&amp;（平方米）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中国背光横幅产量、市场需求量及发展趋势（2021-2032）&amp;（平方米）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全球背光横幅市场销售额及增长率：（2021-2032）&amp;（万元）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全球市场背光横幅市场规模：2021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全球市场背光横幅价格趋势（2021-2032）&amp;（元/平方米）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全球主要地区背光横幅销售收入（2021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全球主要地区背光横幅销售收入市场份额（2021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全球不同产品类型背光横幅价格走势（2021-2032）&amp;（元/平方米）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全球不同应用背光横幅价格走势（2021-2032）&amp;（元/平方米）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背光横幅中国企业SWOT分析</w:t>
      </w:r>
      <w:r>
        <w:rPr>
          <w:rFonts w:hint="eastAsia"/>
        </w:rPr>
        <w:br/>
      </w:r>
      <w:r>
        <w:rPr>
          <w:rFonts w:hint="eastAsia"/>
        </w:rPr>
        <w:t>　　图 46： 背光横幅产业链</w:t>
      </w:r>
      <w:r>
        <w:rPr>
          <w:rFonts w:hint="eastAsia"/>
        </w:rPr>
        <w:br/>
      </w:r>
      <w:r>
        <w:rPr>
          <w:rFonts w:hint="eastAsia"/>
        </w:rPr>
        <w:t>　　图 47： 背光横幅行业采购模式分析</w:t>
      </w:r>
      <w:r>
        <w:rPr>
          <w:rFonts w:hint="eastAsia"/>
        </w:rPr>
        <w:br/>
      </w:r>
      <w:r>
        <w:rPr>
          <w:rFonts w:hint="eastAsia"/>
        </w:rPr>
        <w:t>　　图 48： 背光横幅行业生产模式</w:t>
      </w:r>
      <w:r>
        <w:rPr>
          <w:rFonts w:hint="eastAsia"/>
        </w:rPr>
        <w:br/>
      </w:r>
      <w:r>
        <w:rPr>
          <w:rFonts w:hint="eastAsia"/>
        </w:rPr>
        <w:t>　　图 49： 背光横幅行业销售模式分析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7fc8fb0b0422d" w:history="1">
        <w:r>
          <w:rPr>
            <w:rStyle w:val="Hyperlink"/>
          </w:rPr>
          <w:t>2026-2032年全球与中国背光横幅行业发展调研及市场前景报告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7fc8fb0b0422d" w:history="1">
        <w:r>
          <w:rPr>
            <w:rStyle w:val="Hyperlink"/>
          </w:rPr>
          <w:t>https://www.20087.com/7/05/BeiGuangHengFuHangYeQianJingFenXi.html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热点：背光广告牌、背光字广告、背光logo墙、招牌背光、招牌背光字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ba074bd748a4" w:history="1">
      <w:r>
        <w:rPr>
          <w:rStyle w:val="Hyperlink"/>
        </w:rPr>
        <w:t>2026-2032年全球与中国背光横幅行业发展调研及市场前景报告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eiGuangHengFuHangYeQianJingFenXi.html" TargetMode="External" Id="R5ba7fc8fb0b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eiGuangHengFuHangYeQianJingFenXi.html" TargetMode="External" Id="R5d14ba074bd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2026-03-24T07:31:28Z</dcterms:created>
  <dcterms:modified xsi:type="dcterms:W3CDTF">2026-03-24T08:31:28Z</dcterms:modified>
  <dc:subject>2026-2032年全球与中国背光横幅行业发展调研及市场前景报告</dc:subject>
  <dc:title>2026-2032年全球与中国背光横幅行业发展调研及市场前景报告</dc:title>
  <cp:keywords>2026-2032年全球与中国背光横幅行业发展调研及市场前景报告</cp:keywords>
  <dc:description>2026-2032年全球与中国背光横幅行业发展调研及市场前景报告</dc:description>
</cp:coreProperties>
</file>