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7a42ce5b24bb6" w:history="1">
              <w:r>
                <w:rPr>
                  <w:rStyle w:val="Hyperlink"/>
                </w:rPr>
                <w:t>2023-2029年中国博物馆建设行业深度调研与发展趋势分析报告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7a42ce5b24bb6" w:history="1">
              <w:r>
                <w:rPr>
                  <w:rStyle w:val="Hyperlink"/>
                </w:rPr>
                <w:t>2023-2029年中国博物馆建设行业深度调研与发展趋势分析报告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7a42ce5b24bb6" w:history="1">
                <w:r>
                  <w:rPr>
                    <w:rStyle w:val="Hyperlink"/>
                  </w:rPr>
                  <w:t>https://www.20087.com/8/95/BoWuGuanJianSheFaZhanQuShiFenXi.html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建设是文化遗产保护和公共教育的重要载体，近年来在全球范围内呈现出蓬勃发展的态势。目前，博物馆不仅承担着收藏、展示和研究的功能，也成为了城市文化和旅游的重要组成部分。随着数字化技术的应用，博物馆开始采用虚拟展览、互动体验和多媒体展示等形式，丰富了参观体验，吸引了更广泛的观众群体。同时，博物馆建筑本身也成为了艺术品，设计师通过创新的建筑语言，打造出具有地标意义的文化空间。</w:t>
      </w:r>
      <w:r>
        <w:rPr>
          <w:rFonts w:hint="eastAsia"/>
        </w:rPr>
        <w:br/>
      </w:r>
      <w:r>
        <w:rPr>
          <w:rFonts w:hint="eastAsia"/>
        </w:rPr>
        <w:t>　　未来，博物馆建设将更加注重社会参与和社区融合。一方面，通过举办更多面向公众的教育活动和社区项目，博物馆将加强与当地社区的联系，成为文化交流和终身学习的平台。另一方面，博物馆将利用数字化和网络技术，实现藏品的在线访问和全球共享，打破地域限制，促进文化多样性和平等交流。此外，可持续建筑和绿色设计的原则将被更多地融入博物馆建设中，减少对环境的影响，体现博物馆的社会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7a42ce5b24bb6" w:history="1">
        <w:r>
          <w:rPr>
            <w:rStyle w:val="Hyperlink"/>
          </w:rPr>
          <w:t>2023-2029年中国博物馆建设行业深度调研与发展趋势分析报告</w:t>
        </w:r>
      </w:hyperlink>
      <w:r>
        <w:rPr>
          <w:rFonts w:hint="eastAsia"/>
        </w:rPr>
        <w:t>》从市场规模、需求变化及价格动态等维度，系统解析了博物馆建设行业的现状与发展趋势。报告深入分析了博物馆建设产业链各环节，科学预测了市场前景与技术发展方向，同时聚焦博物馆建设细分市场特点及重点企业的经营表现，揭示了博物馆建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博物馆建设产业概述</w:t>
      </w:r>
      <w:r>
        <w:rPr>
          <w:rFonts w:hint="eastAsia"/>
        </w:rPr>
        <w:br/>
      </w:r>
      <w:r>
        <w:rPr>
          <w:rFonts w:hint="eastAsia"/>
        </w:rPr>
        <w:t>　　第一节 博物馆建设定义</w:t>
      </w:r>
      <w:r>
        <w:rPr>
          <w:rFonts w:hint="eastAsia"/>
        </w:rPr>
        <w:br/>
      </w:r>
      <w:r>
        <w:rPr>
          <w:rFonts w:hint="eastAsia"/>
        </w:rPr>
        <w:t>　　第二节 博物馆建设行业特点</w:t>
      </w:r>
      <w:r>
        <w:rPr>
          <w:rFonts w:hint="eastAsia"/>
        </w:rPr>
        <w:br/>
      </w:r>
      <w:r>
        <w:rPr>
          <w:rFonts w:hint="eastAsia"/>
        </w:rPr>
        <w:t>　　第三节 博物馆建设产业链分析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2022-2023年中国博物馆建设行业运行环境分析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中国博物馆建设运行经济环境分析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中国博物馆建设产业政策环境分析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一、博物馆建设行业监管体制</w:t>
      </w:r>
      <w:r>
        <w:rPr>
          <w:rFonts w:hint="eastAsia"/>
        </w:rPr>
        <w:br/>
      </w:r>
      <w:r>
        <w:rPr>
          <w:rFonts w:hint="eastAsia"/>
        </w:rPr>
        <w:t>　　　　二、博物馆建设行业主要法规</w:t>
      </w:r>
      <w:r>
        <w:rPr>
          <w:rFonts w:hint="eastAsia"/>
        </w:rPr>
        <w:br/>
      </w:r>
      <w:r>
        <w:rPr>
          <w:rFonts w:hint="eastAsia"/>
        </w:rPr>
        <w:t>　　　　三、主要博物馆建设产业政策</w:t>
      </w:r>
      <w:r>
        <w:rPr>
          <w:rFonts w:hint="eastAsia"/>
        </w:rPr>
        <w:br/>
      </w:r>
      <w:r>
        <w:rPr>
          <w:rFonts w:hint="eastAsia"/>
        </w:rPr>
        <w:t>　　第三节 中国博物馆建设产业社会环境分析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2022-2023年国外博物馆建设行业发展态势分析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国外博物馆建设市场发展现状分析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国外主要国家博物馆建设市场现状</w:t>
      </w:r>
      <w:r>
        <w:rPr>
          <w:rFonts w:hint="eastAsia"/>
        </w:rPr>
        <w:br/>
      </w:r>
      <w:r>
        <w:rPr>
          <w:rFonts w:hint="eastAsia"/>
        </w:rPr>
        <w:t>　　第三节 国外博物馆建设行业发展趋势预测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中国博物馆建设行业市场分析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2018-2023年中国博物馆建设行业规模情况</w:t>
      </w:r>
      <w:r>
        <w:rPr>
          <w:rFonts w:hint="eastAsia"/>
        </w:rPr>
        <w:br/>
      </w:r>
      <w:r>
        <w:rPr>
          <w:rFonts w:hint="eastAsia"/>
        </w:rPr>
        <w:t>　　　　一、博物馆建设行业市场规模情况分析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二、博物馆建设行业单位规模情况</w:t>
      </w:r>
      <w:r>
        <w:rPr>
          <w:rFonts w:hint="eastAsia"/>
        </w:rPr>
        <w:br/>
      </w:r>
      <w:r>
        <w:rPr>
          <w:rFonts w:hint="eastAsia"/>
        </w:rPr>
        <w:t>　　　　三、博物馆建设行业人员规模情况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2018-2023年中国博物馆建设行业财务能力分析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一、博物馆建设行业盈利能力分析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二、博物馆建设行业偿债能力分析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三、博物馆建设行业营运能力分析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四、博物馆建设行业发展能力分析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2022-2023年中国博物馆建设行业热点动态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2023年中国博物馆建设行业面临的挑战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中国重点地区博物馆建设行业市场调研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重点地区（一）博物馆建设市场调研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重点地区（二）博物馆建设市场调研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重点地区（三）博物馆建设市场调研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重点地区（四）博物馆建设市场调研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重点地区（五）博物馆建设市场调研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中国博物馆建设行业价格走势及影响因素分析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国内博物馆建设行业价格回顾</w:t>
      </w:r>
      <w:r>
        <w:rPr>
          <w:rFonts w:hint="eastAsia"/>
        </w:rPr>
        <w:br/>
      </w:r>
      <w:r>
        <w:rPr>
          <w:rFonts w:hint="eastAsia"/>
        </w:rPr>
        <w:t>　　第二节 国内博物馆建设行业价格走势预测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国内博物馆建设行业价格影响因素分析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中国博物馆建设行业客户调研</w:t>
      </w:r>
      <w:r>
        <w:rPr>
          <w:rFonts w:hint="eastAsia"/>
        </w:rPr>
        <w:br/>
      </w:r>
      <w:r>
        <w:rPr>
          <w:rFonts w:hint="eastAsia"/>
        </w:rPr>
        <w:t>　　　　一、博物馆建设行业客户偏好调查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二、客户对博物馆建设品牌的首要认知渠道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三、博物馆建设品牌忠诚度调查</w:t>
      </w:r>
      <w:r>
        <w:rPr>
          <w:rFonts w:hint="eastAsia"/>
        </w:rPr>
        <w:br/>
      </w:r>
      <w:r>
        <w:rPr>
          <w:rFonts w:hint="eastAsia"/>
        </w:rPr>
        <w:t>　　　　四、博物馆建设行业客户消费理念调研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中国博物馆建设行业竞争格局分析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2023年博物馆建设行业集中度分析</w:t>
      </w:r>
      <w:r>
        <w:rPr>
          <w:rFonts w:hint="eastAsia"/>
        </w:rPr>
        <w:br/>
      </w:r>
      <w:r>
        <w:rPr>
          <w:rFonts w:hint="eastAsia"/>
        </w:rPr>
        <w:t>　　　　一、博物馆建设市场集中度分析</w:t>
      </w:r>
      <w:r>
        <w:rPr>
          <w:rFonts w:hint="eastAsia"/>
        </w:rPr>
        <w:br/>
      </w:r>
      <w:r>
        <w:rPr>
          <w:rFonts w:hint="eastAsia"/>
        </w:rPr>
        <w:t>　　　　二、博物馆建设企业集中度分析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2022-2023年博物馆建设行业竞争格局分析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一、博物馆建设行业竞争策略分析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二、博物馆建设行业竞争格局展望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三、我国博物馆建设市场竞争趋势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博物馆建设行业重点企业发展调研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博物馆建设企业发展策略分析</w:t>
      </w:r>
      <w:r>
        <w:rPr>
          <w:rFonts w:hint="eastAsia"/>
        </w:rPr>
        <w:br/>
      </w:r>
      <w:r>
        <w:rPr>
          <w:rFonts w:hint="eastAsia"/>
        </w:rPr>
        <w:t>　　第一节 博物馆建设市场策略分析</w:t>
      </w:r>
      <w:r>
        <w:rPr>
          <w:rFonts w:hint="eastAsia"/>
        </w:rPr>
        <w:br/>
      </w:r>
      <w:r>
        <w:rPr>
          <w:rFonts w:hint="eastAsia"/>
        </w:rPr>
        <w:t>　　　　一、博物馆建设价格策略分析</w:t>
      </w:r>
      <w:r>
        <w:rPr>
          <w:rFonts w:hint="eastAsia"/>
        </w:rPr>
        <w:br/>
      </w:r>
      <w:r>
        <w:rPr>
          <w:rFonts w:hint="eastAsia"/>
        </w:rPr>
        <w:t>　　　　二、博物馆建设渠道策略分析</w:t>
      </w:r>
      <w:r>
        <w:rPr>
          <w:rFonts w:hint="eastAsia"/>
        </w:rPr>
        <w:br/>
      </w:r>
      <w:r>
        <w:rPr>
          <w:rFonts w:hint="eastAsia"/>
        </w:rPr>
        <w:t>　　第二节 博物馆建设销售策略分析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提高博物馆建设企业竞争力的策略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一、提高中国博物馆建设企业核心竞争力的对策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二、博物馆建设企业提升竞争力的主要方向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三、影响博物馆建设企业核心竞争力的因素及提升途径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四、提高博物馆建设企业竞争力的策略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博物馆建设行业投资风险与控制策略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博物馆建设行业SWOT模型分析</w:t>
      </w:r>
      <w:r>
        <w:rPr>
          <w:rFonts w:hint="eastAsia"/>
        </w:rPr>
        <w:br/>
      </w:r>
      <w:r>
        <w:rPr>
          <w:rFonts w:hint="eastAsia"/>
        </w:rPr>
        <w:t>　　　　一、博物馆建设行业优势分析</w:t>
      </w:r>
      <w:r>
        <w:rPr>
          <w:rFonts w:hint="eastAsia"/>
        </w:rPr>
        <w:br/>
      </w:r>
      <w:r>
        <w:rPr>
          <w:rFonts w:hint="eastAsia"/>
        </w:rPr>
        <w:t>　　　　二、博物馆建设行业劣势分析</w:t>
      </w:r>
      <w:r>
        <w:rPr>
          <w:rFonts w:hint="eastAsia"/>
        </w:rPr>
        <w:br/>
      </w:r>
      <w:r>
        <w:rPr>
          <w:rFonts w:hint="eastAsia"/>
        </w:rPr>
        <w:t>　　　　三、博物馆建设行业机会分析</w:t>
      </w:r>
      <w:r>
        <w:rPr>
          <w:rFonts w:hint="eastAsia"/>
        </w:rPr>
        <w:br/>
      </w:r>
      <w:r>
        <w:rPr>
          <w:rFonts w:hint="eastAsia"/>
        </w:rPr>
        <w:t>　　　　四、博物馆建设行业风险分析</w:t>
      </w:r>
      <w:r>
        <w:rPr>
          <w:rFonts w:hint="eastAsia"/>
        </w:rPr>
        <w:br/>
      </w:r>
      <w:r>
        <w:rPr>
          <w:rFonts w:hint="eastAsia"/>
        </w:rPr>
        <w:t>　　第二节 博物馆建设行业投资风险及控制策略分析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一、博物馆建设市场风险及控制策略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二、博物馆建设行业政策风险及控制策略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三、博物馆建设行业经营风险及控制策略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四、博物馆建设同业竞争风险及控制策略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五、博物馆建设行业其他风险及控制策略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2023-2029年中国博物馆建设行业投资潜力及发展趋势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2023-2029年博物馆建设行业投资潜力分析</w:t>
      </w:r>
      <w:r>
        <w:rPr>
          <w:rFonts w:hint="eastAsia"/>
        </w:rPr>
        <w:br/>
      </w:r>
      <w:r>
        <w:rPr>
          <w:rFonts w:hint="eastAsia"/>
        </w:rPr>
        <w:t>　　　　一、博物馆建设行业重点可投资领域</w:t>
      </w:r>
      <w:r>
        <w:rPr>
          <w:rFonts w:hint="eastAsia"/>
        </w:rPr>
        <w:br/>
      </w:r>
      <w:r>
        <w:rPr>
          <w:rFonts w:hint="eastAsia"/>
        </w:rPr>
        <w:t>　　　　二、博物馆建设行业目标市场需求潜力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三、博物馆建设行业投资潜力综合评判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[~中~智~林]2023-2029年中国博物馆建设行业发展趋势分析</w:t>
      </w:r>
      <w:r>
        <w:rPr>
          <w:rFonts w:hint="eastAsia"/>
        </w:rPr>
        <w:br/>
      </w:r>
      <w:r>
        <w:rPr>
          <w:rFonts w:hint="eastAsia"/>
        </w:rPr>
        <w:t>　　　　一、博物馆建设行业规模发展趋势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二、未来博物馆建设产业创新的发展趋势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三、“十四五”期间我国博物馆建设行业发展剖析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五、未来博物馆建设行业发展变局剖析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博物馆建设行业历程</w:t>
      </w:r>
      <w:r>
        <w:rPr>
          <w:rFonts w:hint="eastAsia"/>
        </w:rPr>
        <w:br/>
      </w:r>
      <w:r>
        <w:rPr>
          <w:rFonts w:hint="eastAsia"/>
        </w:rPr>
        <w:t>　　图表 博物馆建设行业生命周期</w:t>
      </w:r>
      <w:r>
        <w:rPr>
          <w:rFonts w:hint="eastAsia"/>
        </w:rPr>
        <w:br/>
      </w:r>
      <w:r>
        <w:rPr>
          <w:rFonts w:hint="eastAsia"/>
        </w:rPr>
        <w:t>　　图表 博物馆建设行业产业链分析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2018-2023年博物馆建设行业市场容量统计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2018-2023年中国博物馆建设行业市场规模及增长情况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2018-2023年中国博物馆建设行业销售收入分析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2018-2023年中国博物馆建设行业盈利情况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2018-2023年中国博物馆建设行业利润总额分析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2018-2023年中国博物馆建设行业企业数量情况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2018-2023年中国博物馆建设行业企业平均规模情况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2018-2023年中国博物馆建设行业竞争力分析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2018-2023年中国博物馆建设行业盈利能力分析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2018-2023年中国博物馆建设行业运营能力分析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2018-2023年中国博物馆建设行业偿债能力分析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2018-2023年中国博物馆建设行业发展能力分析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2018-2023年中国博物馆建设行业经营效益分析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**地区博物馆建设市场规模及增长情况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**地区博物馆建设市场规模及增长情况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**地区博物馆建设市场规模及增长情况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**地区博物馆建设行业市场需求情况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博物馆建设重点企业（一）基本信息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博物馆建设重点企业（一）经营情况分析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博物馆建设重点企业（一）盈利能力情况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博物馆建设重点企业（一）偿债能力情况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博物馆建设重点企业（一）运营能力情况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博物馆建设重点企业（一）成长能力情况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博物馆建设重点企业（二）基本信息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博物馆建设重点企业（二）经营情况分析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博物馆建设重点企业（二）盈利能力情况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博物馆建设重点企业（二）偿债能力情况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博物馆建设重点企业（二）运营能力情况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博物馆建设重点企业（二）成长能力情况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2023-2029年中国博物馆建设行业市场容量预测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2023-2029年中国博物馆建设行业市场规模预测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2023-2029年中国博物馆建设市场前景分析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2023-2029年中国博物馆建设行业发展趋势预测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7a42ce5b24bb6" w:history="1">
        <w:r>
          <w:rPr>
            <w:rStyle w:val="Hyperlink"/>
          </w:rPr>
          <w:t>2023-2029年中国博物馆建设行业深度调研与发展趋势分析报告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7a42ce5b24bb6" w:history="1">
        <w:r>
          <w:rPr>
            <w:rStyle w:val="Hyperlink"/>
          </w:rPr>
          <w:t>https://www.20087.com/8/95/BoWuGuanJianSheFaZhanQuShiFenXi.html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热点：新型博物馆、博物馆建设邮票、博物馆发展、博物馆建设用地标准、博物馆里有什么、2035博物馆建设、国家级博物馆、博物馆建设流程、参观博物馆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6c73d3431425c" w:history="1">
      <w:r>
        <w:rPr>
          <w:rStyle w:val="Hyperlink"/>
        </w:rPr>
        <w:t>2023-2029年中国博物馆建设行业深度调研与发展趋势分析报告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BoWuGuanJianSheFaZhanQuShiFenXi.html" TargetMode="External" Id="R6397a42ce5b2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BoWuGuanJianSheFaZhanQuShiFenXi.html" TargetMode="External" Id="R5d56c73d3431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2023-02-09T07:47:00Z</dcterms:created>
  <dcterms:modified xsi:type="dcterms:W3CDTF">2023-02-09T08:47:00Z</dcterms:modified>
  <dc:subject>2023-2029年中国博物馆建设行业深度调研与发展趋势分析报告</dc:subject>
  <dc:title>2023-2029年中国博物馆建设行业深度调研与发展趋势分析报告</dc:title>
  <cp:keywords>2023-2029年中国博物馆建设行业深度调研与发展趋势分析报告</cp:keywords>
  <dc:description>2023-2029年中国博物馆建设行业深度调研与发展趋势分析报告</dc:description>
</cp:coreProperties>
</file>