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bcf71ef7244bd" w:history="1">
              <w:r>
                <w:rPr>
                  <w:rStyle w:val="Hyperlink"/>
                </w:rPr>
                <w:t>2024-2030年全球与中国工业气体行业现状及市场前景分析报告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bcf71ef7244bd" w:history="1">
              <w:r>
                <w:rPr>
                  <w:rStyle w:val="Hyperlink"/>
                </w:rPr>
                <w:t>2024-2030年全球与中国工业气体行业现状及市场前景分析报告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bcf71ef7244bd" w:history="1">
                <w:r>
                  <w:rPr>
                    <w:rStyle w:val="Hyperlink"/>
                  </w:rPr>
                  <w:t>https://www.20087.com/8/65/GongYeQiTiDeXianZhuangYuFaZhanQianJing.html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作为现代工业不可或缺的基础材料，近年来随着制造业升级和新能源技术的发展，其应用范围和市场需求不断扩大。工业气体不仅广泛应用于钢铁、化工、电子和食品等行业，还作为清洁能源和环境保护的支撑，如氢气燃料、二氧化碳捕获和氧气富集。随着气体分离和提纯技术的进步，如膜分离、深冷精馏和变压吸附，工业气体的生产效率和纯度不断提高。此外，工业气体的物流和配送体系也在不断完善，如液化运输、管道输送和现场制气，确保了气体供应的安全性和稳定性。</w:t>
      </w:r>
      <w:r>
        <w:rPr>
          <w:rFonts w:hint="eastAsia"/>
        </w:rPr>
        <w:br/>
      </w:r>
      <w:r>
        <w:rPr>
          <w:rFonts w:hint="eastAsia"/>
        </w:rPr>
        <w:t>　　未来，工业气体将更加注重技术创新和绿色发展。一方面，通过集成AI算法和大数据分析，工业气体将实现生产过程的智能优化，如能耗预测、质量控制和设备维护，提高生产效率和资源利用率。另一方面，工业气体将探索与可再生能源和氢能经济的融合，作为储能介质和清洁燃料，推动能源结构的低碳转型。此外，工业气体将加强与循环经济和工业生态系统的结合，作为废物回收和资源再利用的纽带，促进产业链上下游的协同创新和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bcf71ef7244bd" w:history="1">
        <w:r>
          <w:rPr>
            <w:rStyle w:val="Hyperlink"/>
          </w:rPr>
          <w:t>2024-2030年全球与中国工业气体行业现状及市场前景分析报告</w:t>
        </w:r>
      </w:hyperlink>
      <w:r>
        <w:rPr>
          <w:rFonts w:hint="eastAsia"/>
        </w:rPr>
        <w:t>》深入剖析了当前工业气体行业的现状与市场需求，详细探讨了工业气体市场规模及其价格动态。工业气体报告从产业链角度出发，分析了上下游的影响因素，并进一步细分市场，对工业气体各细分领域的具体情况进行探讨。工业气体报告还根据现有数据，对工业气体市场前景及发展趋势进行了科学预测，揭示了行业内重点企业的竞争格局，评估了品牌影响力和市场集中度，同时指出了工业气体行业面临的风险与机遇。工业气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中国工业气体概述</w:t>
      </w:r>
      <w:r>
        <w:rPr>
          <w:rFonts w:hint="eastAsia"/>
        </w:rPr>
        <w:br/>
      </w:r>
      <w:r>
        <w:rPr>
          <w:rFonts w:hint="eastAsia"/>
        </w:rPr>
        <w:t>　　第一节 工业气体行业定义</w:t>
      </w:r>
      <w:r>
        <w:rPr>
          <w:rFonts w:hint="eastAsia"/>
        </w:rPr>
        <w:br/>
      </w:r>
      <w:r>
        <w:rPr>
          <w:rFonts w:hint="eastAsia"/>
        </w:rPr>
        <w:t>　　第二节 工业气体行业发展特性</w:t>
      </w:r>
      <w:r>
        <w:rPr>
          <w:rFonts w:hint="eastAsia"/>
        </w:rPr>
        <w:br/>
      </w:r>
      <w:r>
        <w:rPr>
          <w:rFonts w:hint="eastAsia"/>
        </w:rPr>
        <w:t>　　第三节 工业气体产业链分析</w:t>
      </w:r>
      <w:r>
        <w:rPr>
          <w:rFonts w:hint="eastAsia"/>
        </w:rPr>
        <w:br/>
      </w:r>
      <w:r>
        <w:rPr>
          <w:rFonts w:hint="eastAsia"/>
        </w:rPr>
        <w:t>　　第四节 工业气体行业生命周期分析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2023-2024年国外工业气体市场发展概况</w:t>
      </w:r>
      <w:r>
        <w:rPr>
          <w:rFonts w:hint="eastAsia"/>
        </w:rPr>
        <w:br/>
      </w:r>
      <w:r>
        <w:rPr>
          <w:rFonts w:hint="eastAsia"/>
        </w:rPr>
        <w:t>　　第一节 全球工业气体市场发展分析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北美地区主要国家工业气体市场概况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欧洲地区主要国家工业气体市场概况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亚洲地区主要国家工业气体市场概况</w:t>
      </w:r>
      <w:r>
        <w:rPr>
          <w:rFonts w:hint="eastAsia"/>
        </w:rPr>
        <w:br/>
      </w:r>
      <w:r>
        <w:rPr>
          <w:rFonts w:hint="eastAsia"/>
        </w:rPr>
        <w:t>　　第五节 全球工业气体市场发展预测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2023-2024年中国工业气体发展环境分析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2023-2024年中国工业气体技术发展分析</w:t>
      </w:r>
      <w:r>
        <w:rPr>
          <w:rFonts w:hint="eastAsia"/>
        </w:rPr>
        <w:br/>
      </w:r>
      <w:r>
        <w:rPr>
          <w:rFonts w:hint="eastAsia"/>
        </w:rPr>
        <w:t>　　第一节 当前工业气体技术发展现状分析</w:t>
      </w:r>
      <w:r>
        <w:rPr>
          <w:rFonts w:hint="eastAsia"/>
        </w:rPr>
        <w:br/>
      </w:r>
      <w:r>
        <w:rPr>
          <w:rFonts w:hint="eastAsia"/>
        </w:rPr>
        <w:t>　　第二节 工业气体生产中需注意的问题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工业气体行业主要技术趋势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2023-2024年工业气体市场特性分析</w:t>
      </w:r>
      <w:r>
        <w:rPr>
          <w:rFonts w:hint="eastAsia"/>
        </w:rPr>
        <w:br/>
      </w:r>
      <w:r>
        <w:rPr>
          <w:rFonts w:hint="eastAsia"/>
        </w:rPr>
        <w:t>　　第一节 工业气体行业集中度分析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2023-2024年工业气体行业SWOT分析</w:t>
      </w:r>
      <w:r>
        <w:rPr>
          <w:rFonts w:hint="eastAsia"/>
        </w:rPr>
        <w:br/>
      </w:r>
      <w:r>
        <w:rPr>
          <w:rFonts w:hint="eastAsia"/>
        </w:rPr>
        <w:t>　　　　一、工业气体行业优势</w:t>
      </w:r>
      <w:r>
        <w:rPr>
          <w:rFonts w:hint="eastAsia"/>
        </w:rPr>
        <w:br/>
      </w:r>
      <w:r>
        <w:rPr>
          <w:rFonts w:hint="eastAsia"/>
        </w:rPr>
        <w:t>　　　　二、工业气体行业劣势</w:t>
      </w:r>
      <w:r>
        <w:rPr>
          <w:rFonts w:hint="eastAsia"/>
        </w:rPr>
        <w:br/>
      </w:r>
      <w:r>
        <w:rPr>
          <w:rFonts w:hint="eastAsia"/>
        </w:rPr>
        <w:t>　　　　三、工业气体行业机会</w:t>
      </w:r>
      <w:r>
        <w:rPr>
          <w:rFonts w:hint="eastAsia"/>
        </w:rPr>
        <w:br/>
      </w:r>
      <w:r>
        <w:rPr>
          <w:rFonts w:hint="eastAsia"/>
        </w:rPr>
        <w:t>　　　　四、工业气体行业风险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中国工业气体发展现状</w:t>
      </w:r>
      <w:r>
        <w:rPr>
          <w:rFonts w:hint="eastAsia"/>
        </w:rPr>
        <w:br/>
      </w:r>
      <w:r>
        <w:rPr>
          <w:rFonts w:hint="eastAsia"/>
        </w:rPr>
        <w:t>　　第一节 2023-2024年中国工业气体市场现状分析</w:t>
      </w:r>
      <w:r>
        <w:rPr>
          <w:rFonts w:hint="eastAsia"/>
        </w:rPr>
        <w:br/>
      </w:r>
      <w:r>
        <w:rPr>
          <w:rFonts w:hint="eastAsia"/>
        </w:rPr>
        <w:t>　　第二节 中国工业气体产量分析及预测</w:t>
      </w:r>
      <w:r>
        <w:rPr>
          <w:rFonts w:hint="eastAsia"/>
        </w:rPr>
        <w:br/>
      </w:r>
      <w:r>
        <w:rPr>
          <w:rFonts w:hint="eastAsia"/>
        </w:rPr>
        <w:t>　　　　一、工业气体总体产能规模</w:t>
      </w:r>
      <w:r>
        <w:rPr>
          <w:rFonts w:hint="eastAsia"/>
        </w:rPr>
        <w:br/>
      </w:r>
      <w:r>
        <w:rPr>
          <w:rFonts w:hint="eastAsia"/>
        </w:rPr>
        <w:t>　　　　二、工业气体生产区域分布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三、2019-2024年中国工业气体产量统计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三、2024-2030年中国工业气体产量预测</w:t>
      </w:r>
      <w:r>
        <w:rPr>
          <w:rFonts w:hint="eastAsia"/>
        </w:rPr>
        <w:br/>
      </w:r>
      <w:r>
        <w:rPr>
          <w:rFonts w:hint="eastAsia"/>
        </w:rPr>
        <w:t>　　第三节 中国工业气体市场需求分析及预测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中国工业气体价格趋势分析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一、2019-2024年中国工业气体市场价格趋势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2019-2024年工业气体行业经济运行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2019-2024年中国工业气体进出口分析</w:t>
      </w:r>
      <w:r>
        <w:rPr>
          <w:rFonts w:hint="eastAsia"/>
        </w:rPr>
        <w:br/>
      </w:r>
      <w:r>
        <w:rPr>
          <w:rFonts w:hint="eastAsia"/>
        </w:rPr>
        <w:t>　　第一节 工业气体进口情况分析</w:t>
      </w:r>
      <w:r>
        <w:rPr>
          <w:rFonts w:hint="eastAsia"/>
        </w:rPr>
        <w:br/>
      </w:r>
      <w:r>
        <w:rPr>
          <w:rFonts w:hint="eastAsia"/>
        </w:rPr>
        <w:t>　　第二节 工业气体出口情况分析</w:t>
      </w:r>
      <w:r>
        <w:rPr>
          <w:rFonts w:hint="eastAsia"/>
        </w:rPr>
        <w:br/>
      </w:r>
      <w:r>
        <w:rPr>
          <w:rFonts w:hint="eastAsia"/>
        </w:rPr>
        <w:t>　　第三节 影响工业气体进出口因素分析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主要工业气体生产企业及竞争格局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工业气体行业投资战略研究</w:t>
      </w:r>
      <w:r>
        <w:rPr>
          <w:rFonts w:hint="eastAsia"/>
        </w:rPr>
        <w:br/>
      </w:r>
      <w:r>
        <w:rPr>
          <w:rFonts w:hint="eastAsia"/>
        </w:rPr>
        <w:t>　　第一节 工业气体行业发展战略研究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对我国工业气体品牌的战略思考</w:t>
      </w:r>
      <w:r>
        <w:rPr>
          <w:rFonts w:hint="eastAsia"/>
        </w:rPr>
        <w:br/>
      </w:r>
      <w:r>
        <w:rPr>
          <w:rFonts w:hint="eastAsia"/>
        </w:rPr>
        <w:t>　　　　一、工业气体品牌的重要性</w:t>
      </w:r>
      <w:r>
        <w:rPr>
          <w:rFonts w:hint="eastAsia"/>
        </w:rPr>
        <w:br/>
      </w:r>
      <w:r>
        <w:rPr>
          <w:rFonts w:hint="eastAsia"/>
        </w:rPr>
        <w:t>　　　　二、工业气体实施品牌战略的意义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三、工业气体企业品牌的现状分析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四、我国工业气体企业的品牌战略</w:t>
      </w:r>
      <w:r>
        <w:rPr>
          <w:rFonts w:hint="eastAsia"/>
        </w:rPr>
        <w:br/>
      </w:r>
      <w:r>
        <w:rPr>
          <w:rFonts w:hint="eastAsia"/>
        </w:rPr>
        <w:t>　　　　五、工业气体品牌战略管理的策略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工业气体经营策略分析</w:t>
      </w:r>
      <w:r>
        <w:rPr>
          <w:rFonts w:hint="eastAsia"/>
        </w:rPr>
        <w:br/>
      </w:r>
      <w:r>
        <w:rPr>
          <w:rFonts w:hint="eastAsia"/>
        </w:rPr>
        <w:t>　　　　一、工业气体市场细分策略</w:t>
      </w:r>
      <w:r>
        <w:rPr>
          <w:rFonts w:hint="eastAsia"/>
        </w:rPr>
        <w:br/>
      </w:r>
      <w:r>
        <w:rPr>
          <w:rFonts w:hint="eastAsia"/>
        </w:rPr>
        <w:t>　　　　二、工业气体市场创新策略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四、工业气体新产品差异化战略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2024-2030年中国工业气体发展趋势预测及投资风险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2024-2030年工业气体市场前景分析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2024-2030年工业气体行业发展趋势预测</w:t>
      </w:r>
      <w:r>
        <w:rPr>
          <w:rFonts w:hint="eastAsia"/>
        </w:rPr>
        <w:br/>
      </w:r>
      <w:r>
        <w:rPr>
          <w:rFonts w:hint="eastAsia"/>
        </w:rPr>
        <w:t>　　第三节 工业气体行业投资风险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工业气体投资建议</w:t>
      </w:r>
      <w:r>
        <w:rPr>
          <w:rFonts w:hint="eastAsia"/>
        </w:rPr>
        <w:br/>
      </w:r>
      <w:r>
        <w:rPr>
          <w:rFonts w:hint="eastAsia"/>
        </w:rPr>
        <w:t>　　第一节 工业气体行业投资环境分析</w:t>
      </w:r>
      <w:r>
        <w:rPr>
          <w:rFonts w:hint="eastAsia"/>
        </w:rPr>
        <w:br/>
      </w:r>
      <w:r>
        <w:rPr>
          <w:rFonts w:hint="eastAsia"/>
        </w:rPr>
        <w:t>　　第二节 工业气体行业投资进入壁垒分析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工业气体重点企业经营情况分析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2023-224年工业气体行业壁垒</w:t>
      </w:r>
      <w:r>
        <w:rPr>
          <w:rFonts w:hint="eastAsia"/>
        </w:rPr>
        <w:br/>
      </w:r>
      <w:r>
        <w:rPr>
          <w:rFonts w:hint="eastAsia"/>
        </w:rPr>
        <w:t>　　图表 2024年工业气体市场前景分析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2024-2030年中国工业气体市场规模预测</w:t>
      </w:r>
      <w:r>
        <w:rPr>
          <w:rFonts w:hint="eastAsia"/>
        </w:rPr>
        <w:br/>
      </w:r>
      <w:r>
        <w:rPr>
          <w:rFonts w:hint="eastAsia"/>
        </w:rPr>
        <w:t>　　图表 2024年工业气体发展趋势预测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bcf71ef7244bd" w:history="1">
        <w:r>
          <w:rPr>
            <w:rStyle w:val="Hyperlink"/>
          </w:rPr>
          <w:t>2024-2030年全球与中国工业气体行业现状及市场前景分析报告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bcf71ef7244bd" w:history="1">
        <w:r>
          <w:rPr>
            <w:rStyle w:val="Hyperlink"/>
          </w:rPr>
          <w:t>https://www.20087.com/8/65/GongYeQiTiDeXianZhuangYuFaZhanQianJing.html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71fc130b24589" w:history="1">
      <w:r>
        <w:rPr>
          <w:rStyle w:val="Hyperlink"/>
        </w:rPr>
        <w:t>2024-2030年全球与中国工业气体行业现状及市场前景分析报告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ongYeQiTiDeXianZhuangYuFaZhanQianJing.html" TargetMode="External" Id="R39abcf71ef72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ongYeQiTiDeXianZhuangYuFaZhanQianJing.html" TargetMode="External" Id="R91b71fc130b2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2024-05-31T23:48:00Z</dcterms:created>
  <dcterms:modified xsi:type="dcterms:W3CDTF">2024-06-01T00:48:00Z</dcterms:modified>
  <dc:subject>2024-2030年全球与中国工业气体行业现状及市场前景分析报告</dc:subject>
  <dc:title>2024-2030年全球与中国工业气体行业现状及市场前景分析报告</dc:title>
  <cp:keywords>2024-2030年全球与中国工业气体行业现状及市场前景分析报告</cp:keywords>
  <dc:description>2024-2030年全球与中国工业气体行业现状及市场前景分析报告</dc:description>
</cp:coreProperties>
</file>