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0ddd82e814e25" w:history="1">
              <w:r>
                <w:rPr>
                  <w:rStyle w:val="Hyperlink"/>
                </w:rPr>
                <w:t>2025-2031年中国民办高等教育行业现状及前景分析报告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0ddd82e814e25" w:history="1">
              <w:r>
                <w:rPr>
                  <w:rStyle w:val="Hyperlink"/>
                </w:rPr>
                <w:t>2025-2031年中国民办高等教育行业现状及前景分析报告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0ddd82e814e25" w:history="1">
                <w:r>
                  <w:rPr>
                    <w:rStyle w:val="Hyperlink"/>
                  </w:rPr>
                  <w:t>https://www.20087.com/8/65/MinBanGaoDengJiaoYuQianJing.html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高等教育作为公立教育体系的补充，近年来在世界多地迅速成长，提供了多元化的教育选择。民办高校往往在专业设置、教学模式上更加灵活，注重应用型人才培养，与行业紧密合作，满足市场需求。但其质量参差不齐、资金投入与回报周期长等问题也是面临的挑战。</w:t>
      </w:r>
      <w:r>
        <w:rPr>
          <w:rFonts w:hint="eastAsia"/>
        </w:rPr>
        <w:br/>
      </w:r>
      <w:r>
        <w:rPr>
          <w:rFonts w:hint="eastAsia"/>
        </w:rPr>
        <w:t>　　民办高等教育的未来将侧重于质量提升与国际合作。随着教育质量评估体系的完善和教育技术的应用，民办高校将更加注重教学质量与学生就业能力的培养，提升社会认可度。国际化的教育合作，如联合办学、海外实习项目，将拓宽学生的国际视野，提升竞争力。同时，线上教育、混合式学习的模式创新，将打破地域界限，扩大教育资源的覆盖，实现更加灵活的学习体验。另外，可持续发展和社会责任也将成为民办高校发展的重要导向，强调教育的社会效益与环保理念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0ddd82e814e25" w:history="1">
        <w:r>
          <w:rPr>
            <w:rStyle w:val="Hyperlink"/>
          </w:rPr>
          <w:t>2025-2031年中国民办高等教育行业现状及前景分析报告</w:t>
        </w:r>
      </w:hyperlink>
      <w:r>
        <w:rPr>
          <w:rFonts w:hint="eastAsia"/>
        </w:rPr>
        <w:t>》基于详实数据，从市场规模、需求变化及价格动态等维度，全面解析了民办高等教育行业的现状与发展趋势，并对民办高等教育产业链各环节进行了系统性探讨。报告科学预测了民办高等教育行业未来发展方向，重点分析了民办高等教育技术现状及创新路径，同时聚焦民办高等教育重点企业的经营表现，评估了市场竞争格局、品牌影响力及市场集中度。通过对细分市场的深入研究及SWOT分析，报告揭示了民办高等教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中国民办教育行业发展综述</w:t>
      </w:r>
      <w:r>
        <w:rPr>
          <w:rFonts w:hint="eastAsia"/>
        </w:rPr>
        <w:br/>
      </w:r>
      <w:r>
        <w:rPr>
          <w:rFonts w:hint="eastAsia"/>
        </w:rPr>
        <w:t>　　第一节 民办教育概述</w:t>
      </w:r>
      <w:r>
        <w:rPr>
          <w:rFonts w:hint="eastAsia"/>
        </w:rPr>
        <w:br/>
      </w:r>
      <w:r>
        <w:rPr>
          <w:rFonts w:hint="eastAsia"/>
        </w:rPr>
        <w:t>　　　　一、民办教育定义</w:t>
      </w:r>
      <w:r>
        <w:rPr>
          <w:rFonts w:hint="eastAsia"/>
        </w:rPr>
        <w:br/>
      </w:r>
      <w:r>
        <w:rPr>
          <w:rFonts w:hint="eastAsia"/>
        </w:rPr>
        <w:t>　　　　二、民办教育分类</w:t>
      </w:r>
      <w:r>
        <w:rPr>
          <w:rFonts w:hint="eastAsia"/>
        </w:rPr>
        <w:br/>
      </w:r>
      <w:r>
        <w:rPr>
          <w:rFonts w:hint="eastAsia"/>
        </w:rPr>
        <w:t>　　　　三、民办教育发展阶段</w:t>
      </w:r>
      <w:r>
        <w:rPr>
          <w:rFonts w:hint="eastAsia"/>
        </w:rPr>
        <w:br/>
      </w:r>
      <w:r>
        <w:rPr>
          <w:rFonts w:hint="eastAsia"/>
        </w:rPr>
        <w:t>　　　　四、民办教育在教育行业中的地位</w:t>
      </w:r>
      <w:r>
        <w:rPr>
          <w:rFonts w:hint="eastAsia"/>
        </w:rPr>
        <w:br/>
      </w:r>
      <w:r>
        <w:rPr>
          <w:rFonts w:hint="eastAsia"/>
        </w:rPr>
        <w:t>　　第二节 民办教育发展模式分析</w:t>
      </w:r>
      <w:r>
        <w:rPr>
          <w:rFonts w:hint="eastAsia"/>
        </w:rPr>
        <w:br/>
      </w:r>
      <w:r>
        <w:rPr>
          <w:rFonts w:hint="eastAsia"/>
        </w:rPr>
        <w:t>　　　　一、民办教育主要办学形式</w:t>
      </w:r>
      <w:r>
        <w:rPr>
          <w:rFonts w:hint="eastAsia"/>
        </w:rPr>
        <w:br/>
      </w:r>
      <w:r>
        <w:rPr>
          <w:rFonts w:hint="eastAsia"/>
        </w:rPr>
        <w:t>　　　　二、民办教育机构模式</w:t>
      </w:r>
      <w:r>
        <w:rPr>
          <w:rFonts w:hint="eastAsia"/>
        </w:rPr>
        <w:br/>
      </w:r>
      <w:r>
        <w:rPr>
          <w:rFonts w:hint="eastAsia"/>
        </w:rPr>
        <w:t>　　　　　　1 、民办公助模式</w:t>
      </w:r>
      <w:r>
        <w:rPr>
          <w:rFonts w:hint="eastAsia"/>
        </w:rPr>
        <w:br/>
      </w:r>
      <w:r>
        <w:rPr>
          <w:rFonts w:hint="eastAsia"/>
        </w:rPr>
        <w:t>　　　　　　2 、多渠道股份投资模式</w:t>
      </w:r>
      <w:r>
        <w:rPr>
          <w:rFonts w:hint="eastAsia"/>
        </w:rPr>
        <w:br/>
      </w:r>
      <w:r>
        <w:rPr>
          <w:rFonts w:hint="eastAsia"/>
        </w:rPr>
        <w:t>　　　　　　3 、教育储备金模式</w:t>
      </w:r>
      <w:r>
        <w:rPr>
          <w:rFonts w:hint="eastAsia"/>
        </w:rPr>
        <w:br/>
      </w:r>
      <w:r>
        <w:rPr>
          <w:rFonts w:hint="eastAsia"/>
        </w:rPr>
        <w:t>　　　　三、民办教育资金运作模式</w:t>
      </w:r>
      <w:r>
        <w:rPr>
          <w:rFonts w:hint="eastAsia"/>
        </w:rPr>
        <w:br/>
      </w:r>
      <w:r>
        <w:rPr>
          <w:rFonts w:hint="eastAsia"/>
        </w:rPr>
        <w:t>　　　　　　1 、经费来源</w:t>
      </w:r>
      <w:r>
        <w:rPr>
          <w:rFonts w:hint="eastAsia"/>
        </w:rPr>
        <w:br/>
      </w:r>
      <w:r>
        <w:rPr>
          <w:rFonts w:hint="eastAsia"/>
        </w:rPr>
        <w:t>　　　　　　2 、收费模式</w:t>
      </w:r>
      <w:r>
        <w:rPr>
          <w:rFonts w:hint="eastAsia"/>
        </w:rPr>
        <w:br/>
      </w:r>
      <w:r>
        <w:rPr>
          <w:rFonts w:hint="eastAsia"/>
        </w:rPr>
        <w:t>　　　　　　3 、经费运作模式</w:t>
      </w:r>
      <w:r>
        <w:rPr>
          <w:rFonts w:hint="eastAsia"/>
        </w:rPr>
        <w:br/>
      </w:r>
      <w:r>
        <w:rPr>
          <w:rFonts w:hint="eastAsia"/>
        </w:rPr>
        <w:t>　　　　　　4 、合理营利渠道</w:t>
      </w:r>
      <w:r>
        <w:rPr>
          <w:rFonts w:hint="eastAsia"/>
        </w:rPr>
        <w:br/>
      </w:r>
      <w:r>
        <w:rPr>
          <w:rFonts w:hint="eastAsia"/>
        </w:rPr>
        <w:t>　　　　四、民办教育内部管理模式</w:t>
      </w:r>
      <w:r>
        <w:rPr>
          <w:rFonts w:hint="eastAsia"/>
        </w:rPr>
        <w:br/>
      </w:r>
      <w:r>
        <w:rPr>
          <w:rFonts w:hint="eastAsia"/>
        </w:rPr>
        <w:t>　　　　　　1 、内部管理体制</w:t>
      </w:r>
      <w:r>
        <w:rPr>
          <w:rFonts w:hint="eastAsia"/>
        </w:rPr>
        <w:br/>
      </w:r>
      <w:r>
        <w:rPr>
          <w:rFonts w:hint="eastAsia"/>
        </w:rPr>
        <w:t>　　　　　　2 、学校财产属性</w:t>
      </w:r>
      <w:r>
        <w:rPr>
          <w:rFonts w:hint="eastAsia"/>
        </w:rPr>
        <w:br/>
      </w:r>
      <w:r>
        <w:rPr>
          <w:rFonts w:hint="eastAsia"/>
        </w:rPr>
        <w:t>　　　　　　3 、学校办学自主权</w:t>
      </w:r>
      <w:r>
        <w:rPr>
          <w:rFonts w:hint="eastAsia"/>
        </w:rPr>
        <w:br/>
      </w:r>
      <w:r>
        <w:rPr>
          <w:rFonts w:hint="eastAsia"/>
        </w:rPr>
        <w:t>　　　　　　4 、学校教育质量</w:t>
      </w:r>
      <w:r>
        <w:rPr>
          <w:rFonts w:hint="eastAsia"/>
        </w:rPr>
        <w:br/>
      </w:r>
      <w:r>
        <w:rPr>
          <w:rFonts w:hint="eastAsia"/>
        </w:rPr>
        <w:t>　　第三节 民办教育社会价值分析</w:t>
      </w:r>
      <w:r>
        <w:rPr>
          <w:rFonts w:hint="eastAsia"/>
        </w:rPr>
        <w:br/>
      </w:r>
      <w:r>
        <w:rPr>
          <w:rFonts w:hint="eastAsia"/>
        </w:rPr>
        <w:t>　　　　一、弥补国家财政支出的不足</w:t>
      </w:r>
      <w:r>
        <w:rPr>
          <w:rFonts w:hint="eastAsia"/>
        </w:rPr>
        <w:br/>
      </w:r>
      <w:r>
        <w:rPr>
          <w:rFonts w:hint="eastAsia"/>
        </w:rPr>
        <w:t>　　　　二、增加教育供给方式的选择性</w:t>
      </w:r>
      <w:r>
        <w:rPr>
          <w:rFonts w:hint="eastAsia"/>
        </w:rPr>
        <w:br/>
      </w:r>
      <w:r>
        <w:rPr>
          <w:rFonts w:hint="eastAsia"/>
        </w:rPr>
        <w:t>　　　　三、促进教育的竞争发展</w:t>
      </w:r>
      <w:r>
        <w:rPr>
          <w:rFonts w:hint="eastAsia"/>
        </w:rPr>
        <w:br/>
      </w:r>
      <w:r>
        <w:rPr>
          <w:rFonts w:hint="eastAsia"/>
        </w:rPr>
        <w:t>　　第四节 民办教育发展环境分析</w:t>
      </w:r>
      <w:r>
        <w:rPr>
          <w:rFonts w:hint="eastAsia"/>
        </w:rPr>
        <w:br/>
      </w:r>
      <w:r>
        <w:rPr>
          <w:rFonts w:hint="eastAsia"/>
        </w:rPr>
        <w:t>　　　　一、民办教育战略定位分析</w:t>
      </w:r>
      <w:r>
        <w:rPr>
          <w:rFonts w:hint="eastAsia"/>
        </w:rPr>
        <w:br/>
      </w:r>
      <w:r>
        <w:rPr>
          <w:rFonts w:hint="eastAsia"/>
        </w:rPr>
        <w:t>　　　　二、民办教育政策环境分析</w:t>
      </w:r>
      <w:r>
        <w:rPr>
          <w:rFonts w:hint="eastAsia"/>
        </w:rPr>
        <w:br/>
      </w:r>
      <w:r>
        <w:rPr>
          <w:rFonts w:hint="eastAsia"/>
        </w:rPr>
        <w:t>　　　　　　1 、民办教育准入政策分析</w:t>
      </w:r>
      <w:r>
        <w:rPr>
          <w:rFonts w:hint="eastAsia"/>
        </w:rPr>
        <w:br/>
      </w:r>
      <w:r>
        <w:rPr>
          <w:rFonts w:hint="eastAsia"/>
        </w:rPr>
        <w:t>　　　　　　2 、民办教育优惠政策分析</w:t>
      </w:r>
      <w:r>
        <w:rPr>
          <w:rFonts w:hint="eastAsia"/>
        </w:rPr>
        <w:br/>
      </w:r>
      <w:r>
        <w:rPr>
          <w:rFonts w:hint="eastAsia"/>
        </w:rPr>
        <w:t>　　　　　　3 、民办教育相关法律法规</w:t>
      </w:r>
      <w:r>
        <w:rPr>
          <w:rFonts w:hint="eastAsia"/>
        </w:rPr>
        <w:br/>
      </w:r>
      <w:r>
        <w:rPr>
          <w:rFonts w:hint="eastAsia"/>
        </w:rPr>
        <w:t>　　　　　　4 、民办教育发展规划分析</w:t>
      </w:r>
      <w:r>
        <w:rPr>
          <w:rFonts w:hint="eastAsia"/>
        </w:rPr>
        <w:br/>
      </w:r>
      <w:r>
        <w:rPr>
          <w:rFonts w:hint="eastAsia"/>
        </w:rPr>
        <w:t>　　　　三、民办教育经济环境分析</w:t>
      </w:r>
      <w:r>
        <w:rPr>
          <w:rFonts w:hint="eastAsia"/>
        </w:rPr>
        <w:br/>
      </w:r>
      <w:r>
        <w:rPr>
          <w:rFonts w:hint="eastAsia"/>
        </w:rPr>
        <w:t>　　　　四、民办教育消费环境分析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国内外民办教育行业发展分析</w:t>
      </w:r>
      <w:r>
        <w:rPr>
          <w:rFonts w:hint="eastAsia"/>
        </w:rPr>
        <w:br/>
      </w:r>
      <w:r>
        <w:rPr>
          <w:rFonts w:hint="eastAsia"/>
        </w:rPr>
        <w:t>　　第一节 国际民办教育行业发展分析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一、国际民办教育行业发展状况</w:t>
      </w:r>
      <w:r>
        <w:rPr>
          <w:rFonts w:hint="eastAsia"/>
        </w:rPr>
        <w:br/>
      </w:r>
      <w:r>
        <w:rPr>
          <w:rFonts w:hint="eastAsia"/>
        </w:rPr>
        <w:t>　　　　　　1 、国际民办教育环境分析</w:t>
      </w:r>
      <w:r>
        <w:rPr>
          <w:rFonts w:hint="eastAsia"/>
        </w:rPr>
        <w:br/>
      </w:r>
      <w:r>
        <w:rPr>
          <w:rFonts w:hint="eastAsia"/>
        </w:rPr>
        <w:t>　　　　　　2 、国际民办教育总体概况</w:t>
      </w:r>
      <w:r>
        <w:rPr>
          <w:rFonts w:hint="eastAsia"/>
        </w:rPr>
        <w:br/>
      </w:r>
      <w:r>
        <w:rPr>
          <w:rFonts w:hint="eastAsia"/>
        </w:rPr>
        <w:t>　　　　　　3 、国际民办教育经验借鉴</w:t>
      </w:r>
      <w:r>
        <w:rPr>
          <w:rFonts w:hint="eastAsia"/>
        </w:rPr>
        <w:br/>
      </w:r>
      <w:r>
        <w:rPr>
          <w:rFonts w:hint="eastAsia"/>
        </w:rPr>
        <w:t>　　　　二、主要国家民办教育发展分析</w:t>
      </w:r>
      <w:r>
        <w:rPr>
          <w:rFonts w:hint="eastAsia"/>
        </w:rPr>
        <w:br/>
      </w:r>
      <w:r>
        <w:rPr>
          <w:rFonts w:hint="eastAsia"/>
        </w:rPr>
        <w:t>　　　　　　1 、美国民办教育发展分析</w:t>
      </w:r>
      <w:r>
        <w:rPr>
          <w:rFonts w:hint="eastAsia"/>
        </w:rPr>
        <w:br/>
      </w:r>
      <w:r>
        <w:rPr>
          <w:rFonts w:hint="eastAsia"/>
        </w:rPr>
        <w:t>　　　　　　2 、日本民办教育发展分析</w:t>
      </w:r>
      <w:r>
        <w:rPr>
          <w:rFonts w:hint="eastAsia"/>
        </w:rPr>
        <w:br/>
      </w:r>
      <w:r>
        <w:rPr>
          <w:rFonts w:hint="eastAsia"/>
        </w:rPr>
        <w:t>　　　　　　3 、英国民办教育发展分析</w:t>
      </w:r>
      <w:r>
        <w:rPr>
          <w:rFonts w:hint="eastAsia"/>
        </w:rPr>
        <w:br/>
      </w:r>
      <w:r>
        <w:rPr>
          <w:rFonts w:hint="eastAsia"/>
        </w:rPr>
        <w:t>　　　　　　4 、法国民办教育发展分析</w:t>
      </w:r>
      <w:r>
        <w:rPr>
          <w:rFonts w:hint="eastAsia"/>
        </w:rPr>
        <w:br/>
      </w:r>
      <w:r>
        <w:rPr>
          <w:rFonts w:hint="eastAsia"/>
        </w:rPr>
        <w:t>　　　　　　5 、韩国民办教育发展分析</w:t>
      </w:r>
      <w:r>
        <w:rPr>
          <w:rFonts w:hint="eastAsia"/>
        </w:rPr>
        <w:br/>
      </w:r>
      <w:r>
        <w:rPr>
          <w:rFonts w:hint="eastAsia"/>
        </w:rPr>
        <w:t>　　第二节 中国民办教育行业发展分析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一、民办教育发展总体概况</w:t>
      </w:r>
      <w:r>
        <w:rPr>
          <w:rFonts w:hint="eastAsia"/>
        </w:rPr>
        <w:br/>
      </w:r>
      <w:r>
        <w:rPr>
          <w:rFonts w:hint="eastAsia"/>
        </w:rPr>
        <w:t>　　　　二、民办教育发展主要特点</w:t>
      </w:r>
      <w:r>
        <w:rPr>
          <w:rFonts w:hint="eastAsia"/>
        </w:rPr>
        <w:br/>
      </w:r>
      <w:r>
        <w:rPr>
          <w:rFonts w:hint="eastAsia"/>
        </w:rPr>
        <w:t>　　　　三、民办教育结构变化情况</w:t>
      </w:r>
      <w:r>
        <w:rPr>
          <w:rFonts w:hint="eastAsia"/>
        </w:rPr>
        <w:br/>
      </w:r>
      <w:r>
        <w:rPr>
          <w:rFonts w:hint="eastAsia"/>
        </w:rPr>
        <w:t>　　　　四、民办教育发展速度分析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中国民办高等教育发展分析</w:t>
      </w:r>
      <w:r>
        <w:rPr>
          <w:rFonts w:hint="eastAsia"/>
        </w:rPr>
        <w:br/>
      </w:r>
      <w:r>
        <w:rPr>
          <w:rFonts w:hint="eastAsia"/>
        </w:rPr>
        <w:t>　　第一节 民办高等教育发展规模</w:t>
      </w:r>
      <w:r>
        <w:rPr>
          <w:rFonts w:hint="eastAsia"/>
        </w:rPr>
        <w:br/>
      </w:r>
      <w:r>
        <w:rPr>
          <w:rFonts w:hint="eastAsia"/>
        </w:rPr>
        <w:t>　　　　一、民办高等教育学校（机构）数统计</w:t>
      </w:r>
      <w:r>
        <w:rPr>
          <w:rFonts w:hint="eastAsia"/>
        </w:rPr>
        <w:br/>
      </w:r>
      <w:r>
        <w:rPr>
          <w:rFonts w:hint="eastAsia"/>
        </w:rPr>
        <w:t>　　　　　　1 、民办高等教育学校（机构）数量</w:t>
      </w:r>
      <w:r>
        <w:rPr>
          <w:rFonts w:hint="eastAsia"/>
        </w:rPr>
        <w:br/>
      </w:r>
      <w:r>
        <w:rPr>
          <w:rFonts w:hint="eastAsia"/>
        </w:rPr>
        <w:t>　　　　　　2 、民办高等教育学校（机构）占比</w:t>
      </w:r>
      <w:r>
        <w:rPr>
          <w:rFonts w:hint="eastAsia"/>
        </w:rPr>
        <w:br/>
      </w:r>
      <w:r>
        <w:rPr>
          <w:rFonts w:hint="eastAsia"/>
        </w:rPr>
        <w:t>　　　　二、民办高等教育学校（机构）学生数统计</w:t>
      </w:r>
      <w:r>
        <w:rPr>
          <w:rFonts w:hint="eastAsia"/>
        </w:rPr>
        <w:br/>
      </w:r>
      <w:r>
        <w:rPr>
          <w:rFonts w:hint="eastAsia"/>
        </w:rPr>
        <w:t>　　　　三、民办高等教育学校（机构）师资情况统计</w:t>
      </w:r>
      <w:r>
        <w:rPr>
          <w:rFonts w:hint="eastAsia"/>
        </w:rPr>
        <w:br/>
      </w:r>
      <w:r>
        <w:rPr>
          <w:rFonts w:hint="eastAsia"/>
        </w:rPr>
        <w:t>　　第二节 民办高等教育经营情况</w:t>
      </w:r>
      <w:r>
        <w:rPr>
          <w:rFonts w:hint="eastAsia"/>
        </w:rPr>
        <w:br/>
      </w:r>
      <w:r>
        <w:rPr>
          <w:rFonts w:hint="eastAsia"/>
        </w:rPr>
        <w:t>　　　　一、民办高等教育办学形式</w:t>
      </w:r>
      <w:r>
        <w:rPr>
          <w:rFonts w:hint="eastAsia"/>
        </w:rPr>
        <w:br/>
      </w:r>
      <w:r>
        <w:rPr>
          <w:rFonts w:hint="eastAsia"/>
        </w:rPr>
        <w:t>　　　　二、民办高等教育结构状况</w:t>
      </w:r>
      <w:r>
        <w:rPr>
          <w:rFonts w:hint="eastAsia"/>
        </w:rPr>
        <w:br/>
      </w:r>
      <w:r>
        <w:rPr>
          <w:rFonts w:hint="eastAsia"/>
        </w:rPr>
        <w:t>　　　　三、民办高端教育经费情况</w:t>
      </w:r>
      <w:r>
        <w:rPr>
          <w:rFonts w:hint="eastAsia"/>
        </w:rPr>
        <w:br/>
      </w:r>
      <w:r>
        <w:rPr>
          <w:rFonts w:hint="eastAsia"/>
        </w:rPr>
        <w:t>　　　　　　1 、教育经费支出情况</w:t>
      </w:r>
      <w:r>
        <w:rPr>
          <w:rFonts w:hint="eastAsia"/>
        </w:rPr>
        <w:br/>
      </w:r>
      <w:r>
        <w:rPr>
          <w:rFonts w:hint="eastAsia"/>
        </w:rPr>
        <w:t>　　　　　　2 、教育经费收入情况</w:t>
      </w:r>
      <w:r>
        <w:rPr>
          <w:rFonts w:hint="eastAsia"/>
        </w:rPr>
        <w:br/>
      </w:r>
      <w:r>
        <w:rPr>
          <w:rFonts w:hint="eastAsia"/>
        </w:rPr>
        <w:t>　　　　四、民办高等教育消费群分析</w:t>
      </w:r>
      <w:r>
        <w:rPr>
          <w:rFonts w:hint="eastAsia"/>
        </w:rPr>
        <w:br/>
      </w:r>
      <w:r>
        <w:rPr>
          <w:rFonts w:hint="eastAsia"/>
        </w:rPr>
        <w:t>　　第三节 民办高等教育影响因素分析</w:t>
      </w:r>
      <w:r>
        <w:rPr>
          <w:rFonts w:hint="eastAsia"/>
        </w:rPr>
        <w:br/>
      </w:r>
      <w:r>
        <w:rPr>
          <w:rFonts w:hint="eastAsia"/>
        </w:rPr>
        <w:t>　　　　一、民办高等教育面临的主要问题</w:t>
      </w:r>
      <w:r>
        <w:rPr>
          <w:rFonts w:hint="eastAsia"/>
        </w:rPr>
        <w:br/>
      </w:r>
      <w:r>
        <w:rPr>
          <w:rFonts w:hint="eastAsia"/>
        </w:rPr>
        <w:t>　　　　二、影响民办高等教育发展的因素分析</w:t>
      </w:r>
      <w:r>
        <w:rPr>
          <w:rFonts w:hint="eastAsia"/>
        </w:rPr>
        <w:br/>
      </w:r>
      <w:r>
        <w:rPr>
          <w:rFonts w:hint="eastAsia"/>
        </w:rPr>
        <w:t>　　第四节 民办高等教育发展趋势与前景</w:t>
      </w:r>
      <w:r>
        <w:rPr>
          <w:rFonts w:hint="eastAsia"/>
        </w:rPr>
        <w:br/>
      </w:r>
      <w:r>
        <w:rPr>
          <w:rFonts w:hint="eastAsia"/>
        </w:rPr>
        <w:t>　　　　一、民办高等教育发展趋势</w:t>
      </w:r>
      <w:r>
        <w:rPr>
          <w:rFonts w:hint="eastAsia"/>
        </w:rPr>
        <w:br/>
      </w:r>
      <w:r>
        <w:rPr>
          <w:rFonts w:hint="eastAsia"/>
        </w:rPr>
        <w:t>　　　　二、民办高等教育发展前景分析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中国民办教育所属行业投资特性与建议</w:t>
      </w:r>
      <w:r>
        <w:rPr>
          <w:rFonts w:hint="eastAsia"/>
        </w:rPr>
        <w:br/>
      </w:r>
      <w:r>
        <w:rPr>
          <w:rFonts w:hint="eastAsia"/>
        </w:rPr>
        <w:t>　　第一节 民办教育行业投资分析</w:t>
      </w:r>
      <w:r>
        <w:rPr>
          <w:rFonts w:hint="eastAsia"/>
        </w:rPr>
        <w:br/>
      </w:r>
      <w:r>
        <w:rPr>
          <w:rFonts w:hint="eastAsia"/>
        </w:rPr>
        <w:t>　　　　一、民办教育行业投资特性分析</w:t>
      </w:r>
      <w:r>
        <w:rPr>
          <w:rFonts w:hint="eastAsia"/>
        </w:rPr>
        <w:br/>
      </w:r>
      <w:r>
        <w:rPr>
          <w:rFonts w:hint="eastAsia"/>
        </w:rPr>
        <w:t>　　　　　　1 、行业进入壁垒分析</w:t>
      </w:r>
      <w:r>
        <w:rPr>
          <w:rFonts w:hint="eastAsia"/>
        </w:rPr>
        <w:br/>
      </w:r>
      <w:r>
        <w:rPr>
          <w:rFonts w:hint="eastAsia"/>
        </w:rPr>
        <w:t>　　　　　　2 、行业盈利特性分析</w:t>
      </w:r>
      <w:r>
        <w:rPr>
          <w:rFonts w:hint="eastAsia"/>
        </w:rPr>
        <w:br/>
      </w:r>
      <w:r>
        <w:rPr>
          <w:rFonts w:hint="eastAsia"/>
        </w:rPr>
        <w:t>　　　　二、民办教育行业投资现状分析</w:t>
      </w:r>
      <w:r>
        <w:rPr>
          <w:rFonts w:hint="eastAsia"/>
        </w:rPr>
        <w:br/>
      </w:r>
      <w:r>
        <w:rPr>
          <w:rFonts w:hint="eastAsia"/>
        </w:rPr>
        <w:t>　　　　　　1 、民办教育行业投资现状</w:t>
      </w:r>
      <w:r>
        <w:rPr>
          <w:rFonts w:hint="eastAsia"/>
        </w:rPr>
        <w:br/>
      </w:r>
      <w:r>
        <w:rPr>
          <w:rFonts w:hint="eastAsia"/>
        </w:rPr>
        <w:t>　　　　　　2 、民办教育行业投资特点</w:t>
      </w:r>
      <w:r>
        <w:rPr>
          <w:rFonts w:hint="eastAsia"/>
        </w:rPr>
        <w:br/>
      </w:r>
      <w:r>
        <w:rPr>
          <w:rFonts w:hint="eastAsia"/>
        </w:rPr>
        <w:t>　　　　三、民办教育行业投资趋势分析</w:t>
      </w:r>
      <w:r>
        <w:rPr>
          <w:rFonts w:hint="eastAsia"/>
        </w:rPr>
        <w:br/>
      </w:r>
      <w:r>
        <w:rPr>
          <w:rFonts w:hint="eastAsia"/>
        </w:rPr>
        <w:t>　　第二节 民办教育行业融资分析</w:t>
      </w:r>
      <w:r>
        <w:rPr>
          <w:rFonts w:hint="eastAsia"/>
        </w:rPr>
        <w:br/>
      </w:r>
      <w:r>
        <w:rPr>
          <w:rFonts w:hint="eastAsia"/>
        </w:rPr>
        <w:t>　　　　一、民办教育行业融资环境分析</w:t>
      </w:r>
      <w:r>
        <w:rPr>
          <w:rFonts w:hint="eastAsia"/>
        </w:rPr>
        <w:br/>
      </w:r>
      <w:r>
        <w:rPr>
          <w:rFonts w:hint="eastAsia"/>
        </w:rPr>
        <w:t>　　　　二、民办教育行业股权融资历程</w:t>
      </w:r>
      <w:r>
        <w:rPr>
          <w:rFonts w:hint="eastAsia"/>
        </w:rPr>
        <w:br/>
      </w:r>
      <w:r>
        <w:rPr>
          <w:rFonts w:hint="eastAsia"/>
        </w:rPr>
        <w:t>　　　　三、民办教育机构上市状况分析</w:t>
      </w:r>
      <w:r>
        <w:rPr>
          <w:rFonts w:hint="eastAsia"/>
        </w:rPr>
        <w:br/>
      </w:r>
      <w:r>
        <w:rPr>
          <w:rFonts w:hint="eastAsia"/>
        </w:rPr>
        <w:t>　　第三节 民办教育投融资存在的问题</w:t>
      </w:r>
      <w:r>
        <w:rPr>
          <w:rFonts w:hint="eastAsia"/>
        </w:rPr>
        <w:br/>
      </w:r>
      <w:r>
        <w:rPr>
          <w:rFonts w:hint="eastAsia"/>
        </w:rPr>
        <w:t>　　　　一、现有政策法规框架制约</w:t>
      </w:r>
      <w:r>
        <w:rPr>
          <w:rFonts w:hint="eastAsia"/>
        </w:rPr>
        <w:br/>
      </w:r>
      <w:r>
        <w:rPr>
          <w:rFonts w:hint="eastAsia"/>
        </w:rPr>
        <w:t>　　　　二、投资回报无法快速实现</w:t>
      </w:r>
      <w:r>
        <w:rPr>
          <w:rFonts w:hint="eastAsia"/>
        </w:rPr>
        <w:br/>
      </w:r>
      <w:r>
        <w:rPr>
          <w:rFonts w:hint="eastAsia"/>
        </w:rPr>
        <w:t>　　　　三、细分领域投资发展不均衡</w:t>
      </w:r>
      <w:r>
        <w:rPr>
          <w:rFonts w:hint="eastAsia"/>
        </w:rPr>
        <w:br/>
      </w:r>
      <w:r>
        <w:rPr>
          <w:rFonts w:hint="eastAsia"/>
        </w:rPr>
        <w:t>　　　　四、投融资各方之间存在隔阂</w:t>
      </w:r>
      <w:r>
        <w:rPr>
          <w:rFonts w:hint="eastAsia"/>
        </w:rPr>
        <w:br/>
      </w:r>
      <w:r>
        <w:rPr>
          <w:rFonts w:hint="eastAsia"/>
        </w:rPr>
        <w:t>　　第四节 民办教育行业投资机会与建议</w:t>
      </w:r>
      <w:r>
        <w:rPr>
          <w:rFonts w:hint="eastAsia"/>
        </w:rPr>
        <w:br/>
      </w:r>
      <w:r>
        <w:rPr>
          <w:rFonts w:hint="eastAsia"/>
        </w:rPr>
        <w:t>　　　　一、民办教育行业投资机会分析</w:t>
      </w:r>
      <w:r>
        <w:rPr>
          <w:rFonts w:hint="eastAsia"/>
        </w:rPr>
        <w:br/>
      </w:r>
      <w:r>
        <w:rPr>
          <w:rFonts w:hint="eastAsia"/>
        </w:rPr>
        <w:t>　　　　　　1 、民办学历教育投资机会</w:t>
      </w:r>
      <w:r>
        <w:rPr>
          <w:rFonts w:hint="eastAsia"/>
        </w:rPr>
        <w:br/>
      </w:r>
      <w:r>
        <w:rPr>
          <w:rFonts w:hint="eastAsia"/>
        </w:rPr>
        <w:t>　　　　　　2 、民办学前教育投资机会</w:t>
      </w:r>
      <w:r>
        <w:rPr>
          <w:rFonts w:hint="eastAsia"/>
        </w:rPr>
        <w:br/>
      </w:r>
      <w:r>
        <w:rPr>
          <w:rFonts w:hint="eastAsia"/>
        </w:rPr>
        <w:t>　　　　　　3 、民办教育培训投资机会</w:t>
      </w:r>
      <w:r>
        <w:rPr>
          <w:rFonts w:hint="eastAsia"/>
        </w:rPr>
        <w:br/>
      </w:r>
      <w:r>
        <w:rPr>
          <w:rFonts w:hint="eastAsia"/>
        </w:rPr>
        <w:t>　　　　　　4 、网络教育市场投资机会</w:t>
      </w:r>
      <w:r>
        <w:rPr>
          <w:rFonts w:hint="eastAsia"/>
        </w:rPr>
        <w:br/>
      </w:r>
      <w:r>
        <w:rPr>
          <w:rFonts w:hint="eastAsia"/>
        </w:rPr>
        <w:t>　　　　二、民办教育行业投资风险分析</w:t>
      </w:r>
      <w:r>
        <w:rPr>
          <w:rFonts w:hint="eastAsia"/>
        </w:rPr>
        <w:br/>
      </w:r>
      <w:r>
        <w:rPr>
          <w:rFonts w:hint="eastAsia"/>
        </w:rPr>
        <w:t>　　　　三、民办教育行业投资建议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中国民办高等教育行业主体企业综合竞争力研究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北京吉利大学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第二节 北京人文大学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第三节 西安外事学院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第四节 西安翻译学院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第五节 江西蓝天学院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第六节 安徽新华学院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第七节 黄河科技学院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第八节 黑龙江东方学院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2025-2031年中国民办高等教育发展趋势分析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2025-2031年中国民办高等教育产业前景展望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一、2025年中国民办高等教育发展形势分析</w:t>
      </w:r>
      <w:r>
        <w:rPr>
          <w:rFonts w:hint="eastAsia"/>
        </w:rPr>
        <w:br/>
      </w:r>
      <w:r>
        <w:rPr>
          <w:rFonts w:hint="eastAsia"/>
        </w:rPr>
        <w:t>　　　　二、发展民办高等教育产业的机遇及趋势</w:t>
      </w:r>
      <w:r>
        <w:rPr>
          <w:rFonts w:hint="eastAsia"/>
        </w:rPr>
        <w:br/>
      </w:r>
      <w:r>
        <w:rPr>
          <w:rFonts w:hint="eastAsia"/>
        </w:rPr>
        <w:t>　　　　三、2025-2031年中国民办高等教育产业发展规划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四、2025-2031年中国民办高等教育产量预测</w:t>
      </w:r>
      <w:r>
        <w:rPr>
          <w:rFonts w:hint="eastAsia"/>
        </w:rPr>
        <w:br/>
      </w:r>
      <w:r>
        <w:rPr>
          <w:rFonts w:hint="eastAsia"/>
        </w:rPr>
        <w:t>　　第二节 2025-2031年民办高等教育产业发展趋势探讨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一、2025-2031年民办高等教育产业前景展望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二、2025-2031年民办高等教育产业发展目标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民办高等教育行业历程</w:t>
      </w:r>
      <w:r>
        <w:rPr>
          <w:rFonts w:hint="eastAsia"/>
        </w:rPr>
        <w:br/>
      </w:r>
      <w:r>
        <w:rPr>
          <w:rFonts w:hint="eastAsia"/>
        </w:rPr>
        <w:t>　　图表 民办高等教育行业生命周期</w:t>
      </w:r>
      <w:r>
        <w:rPr>
          <w:rFonts w:hint="eastAsia"/>
        </w:rPr>
        <w:br/>
      </w:r>
      <w:r>
        <w:rPr>
          <w:rFonts w:hint="eastAsia"/>
        </w:rPr>
        <w:t>　　图表 民办高等教育行业产业链分析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2020-2025年民办高等教育行业市场容量统计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2020-2025年中国民办高等教育行业市场规模及增长情况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2020-2025年中国民办高等教育行业销售收入分析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2020-2025年中国民办高等教育行业盈利情况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2020-2025年中国民办高等教育行业利润总额分析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2020-2025年中国民办高等教育行业企业数量情况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2020-2025年中国民办高等教育行业企业平均规模情况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2020-2025年中国民办高等教育行业竞争力分析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2020-2025年中国民办高等教育行业盈利能力分析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2020-2025年中国民办高等教育行业运营能力分析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2020-2025年中国民办高等教育行业偿债能力分析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2020-2025年中国民办高等教育行业发展能力分析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2020-2025年中国民办高等教育行业经营效益分析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**地区民办高等教育市场规模及增长情况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**地区民办高等教育行业市场需求情况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**地区民办高等教育市场规模及增长情况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**地区民办高等教育行业市场需求情况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**地区民办高等教育市场规模及增长情况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**地区民办高等教育行业市场需求情况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民办高等教育重点企业（一）基本信息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民办高等教育重点企业（一）经营情况分析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民办高等教育重点企业（一）盈利能力情况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民办高等教育重点企业（一）偿债能力情况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民办高等教育重点企业（一）运营能力情况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民办高等教育重点企业（一）成长能力情况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民办高等教育重点企业（二）基本信息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民办高等教育重点企业（二）经营情况分析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民办高等教育重点企业（二）盈利能力情况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民办高等教育重点企业（二）偿债能力情况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民办高等教育重点企业（二）运营能力情况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民办高等教育重点企业（二）成长能力情况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2025-2031年中国民办高等教育行业市场容量预测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2025-2031年中国民办高等教育行业市场规模预测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2025-2031年中国民办高等教育市场前景分析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2025-2031年中国民办高等教育行业发展趋势预测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0ddd82e814e25" w:history="1">
        <w:r>
          <w:rPr>
            <w:rStyle w:val="Hyperlink"/>
          </w:rPr>
          <w:t>2025-2031年中国民办高等教育行业现状及前景分析报告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0ddd82e814e25" w:history="1">
        <w:r>
          <w:rPr>
            <w:rStyle w:val="Hyperlink"/>
          </w:rPr>
          <w:t>https://www.20087.com/8/65/MinBanGaoDengJiaoYuQianJing.html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教育促进法、民办高等教育机构、民办高中审批条件、民办高等教育研究、中国十大民办大学、民办高等教育非学历机构是干嘛的、民办大学归什么部门管、民办高等教育集团、办一所民办大学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2f73a57e74411" w:history="1">
      <w:r>
        <w:rPr>
          <w:rStyle w:val="Hyperlink"/>
        </w:rPr>
        <w:t>2025-2031年中国民办高等教育行业现状及前景分析报告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MinBanGaoDengJiaoYuQianJing.html" TargetMode="External" Id="R2980ddd82e81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MinBanGaoDengJiaoYuQianJing.html" TargetMode="External" Id="R3cc2f73a57e7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2025-05-09T07:13:00Z</dcterms:created>
  <dcterms:modified xsi:type="dcterms:W3CDTF">2025-05-09T08:13:00Z</dcterms:modified>
  <dc:subject>2025-2031年中国民办高等教育行业现状及前景分析报告</dc:subject>
  <dc:title>2025-2031年中国民办高等教育行业现状及前景分析报告</dc:title>
  <cp:keywords>2025-2031年中国民办高等教育行业现状及前景分析报告</cp:keywords>
  <dc:description>2025-2031年中国民办高等教育行业现状及前景分析报告</dc:description>
</cp:coreProperties>
</file>