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ea0ea445b4a3d" w:history="1">
              <w:r>
                <w:rPr>
                  <w:rStyle w:val="Hyperlink"/>
                </w:rPr>
                <w:t>中国塑料包装软管行业调研与发展趋势预测报告（2025-2031年）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ea0ea445b4a3d" w:history="1">
              <w:r>
                <w:rPr>
                  <w:rStyle w:val="Hyperlink"/>
                </w:rPr>
                <w:t>中国塑料包装软管行业调研与发展趋势预测报告（2025-2031年）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ea0ea445b4a3d" w:history="1">
                <w:r>
                  <w:rPr>
                    <w:rStyle w:val="Hyperlink"/>
                  </w:rPr>
                  <w:t>https://www.20087.com/8/65/SuLiaoBaoZhuangRuanGuanFaZhanQuShiFenXi.html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软管以其轻便、密封性好、印刷清晰等优点，广泛应用于化妆品、药品、食品等行业。近年来，随着环保意识的提升和消费者对包装可持续性的关注，塑料包装软管行业正经历着材料创新和设计优化。生产商越来越多地采用可回收材料，如PCR（Post Consumer Recycled）塑料，以及生物基塑料，减少对环境的影响。同时，通过改进设计，如可挤压、可重复密封的盖子，提高用户便利性。</w:t>
      </w:r>
      <w:r>
        <w:rPr>
          <w:rFonts w:hint="eastAsia"/>
        </w:rPr>
        <w:br/>
      </w:r>
      <w:r>
        <w:rPr>
          <w:rFonts w:hint="eastAsia"/>
        </w:rPr>
        <w:t>　　未来，塑料包装软管将更加注重环保和功能性。一方面，通过研发新型生物降解材料和提高材料的循环利用率，塑料包装软管将朝着零废弃和循环经济的方向发展。另一方面，智能化包装技术的应用，如集成RFID标签和智能盖子，将使软管具备信息存储和交互功能，增强产品追溯性和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ea0ea445b4a3d" w:history="1">
        <w:r>
          <w:rPr>
            <w:rStyle w:val="Hyperlink"/>
          </w:rPr>
          <w:t>中国塑料包装软管行业调研与发展趋势预测报告（2025-2031年）</w:t>
        </w:r>
      </w:hyperlink>
      <w:r>
        <w:rPr>
          <w:rFonts w:hint="eastAsia"/>
        </w:rPr>
        <w:t>》依托权威机构及行业协会数据，结合塑料包装软管行业的宏观环境与微观实践，从塑料包装软管市场规模、市场需求、技术现状及产业链结构等多维度进行了系统调研与分析。报告通过严谨的研究方法与翔实的数据支持，辅以直观图表，全面剖析了塑料包装软管行业发展趋势、重点企业表现及市场竞争格局，并通过SWOT分析揭示了行业机遇与潜在风险，为塑料包装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塑料包装软管行业界定</w:t>
      </w:r>
      <w:r>
        <w:rPr>
          <w:rFonts w:hint="eastAsia"/>
        </w:rPr>
        <w:br/>
      </w:r>
      <w:r>
        <w:rPr>
          <w:rFonts w:hint="eastAsia"/>
        </w:rPr>
        <w:t>　　第一节 塑料包装软管行业定义</w:t>
      </w:r>
      <w:r>
        <w:rPr>
          <w:rFonts w:hint="eastAsia"/>
        </w:rPr>
        <w:br/>
      </w:r>
      <w:r>
        <w:rPr>
          <w:rFonts w:hint="eastAsia"/>
        </w:rPr>
        <w:t>　　第二节 塑料包装软管行业特点分析</w:t>
      </w:r>
      <w:r>
        <w:rPr>
          <w:rFonts w:hint="eastAsia"/>
        </w:rPr>
        <w:br/>
      </w:r>
      <w:r>
        <w:rPr>
          <w:rFonts w:hint="eastAsia"/>
        </w:rPr>
        <w:t>　　第三节 塑料包装软管产业链分析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2025年世界塑料包装软管行业市场运行形势分析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2025年全球塑料包装软管行业发展概况</w:t>
      </w:r>
      <w:r>
        <w:rPr>
          <w:rFonts w:hint="eastAsia"/>
        </w:rPr>
        <w:br/>
      </w:r>
      <w:r>
        <w:rPr>
          <w:rFonts w:hint="eastAsia"/>
        </w:rPr>
        <w:t>　　第二节 世界塑料包装软管行业发展走势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2025年塑料包装软管行业技术发展现状及趋势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当前我国塑料包装软管技术发展现状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提高我国塑料包装软管技术的对策</w:t>
      </w:r>
      <w:r>
        <w:rPr>
          <w:rFonts w:hint="eastAsia"/>
        </w:rPr>
        <w:br/>
      </w:r>
      <w:r>
        <w:rPr>
          <w:rFonts w:hint="eastAsia"/>
        </w:rPr>
        <w:t>　　第四节 我国塑料包装软管研发、设计发展趋势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中国塑料包装软管发展现状调研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中国塑料包装软管市场现状分析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三、2020-2025年中国塑料包装软管产量统计</w:t>
      </w:r>
      <w:r>
        <w:rPr>
          <w:rFonts w:hint="eastAsia"/>
        </w:rPr>
        <w:br/>
      </w:r>
      <w:r>
        <w:rPr>
          <w:rFonts w:hint="eastAsia"/>
        </w:rPr>
        <w:t>　　　　二、塑料包装软管生产区域分布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二、2020-2025年中国塑料包装软管市场需求量统计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2020-2025年中国塑料包装软管行业进出口情况分析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一、2020-2025年中国塑料包装软管行业进口分析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二、2020-2025年中国塑料包装软管行业出口分析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二、**地区塑料包装软管市场调研分析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三、**地区塑料包装软管市场调研分析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四、**地区塑料包装软管市场调研分析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五、**地区塑料包装软管市场调研分析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六、**地区塑料包装软管市场调研分析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塑料包装软管行业竞争格局分析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塑料包装软管行业集中度分析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一、塑料包装软管市场集中度分析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二、塑料包装软管企业集中度分析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三、塑料包装软管区域集中度分析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一、2025年塑料包装软管行业竞争分析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二、2025年中外塑料包装软管产品竞争分析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三、2020-2025年我国塑料包装软管市场竞争分析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对我国塑料包装软管品牌的战略思考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三、我国塑料包装软管企业的品牌战略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2025-2031年中国塑料包装软管行业前景与风险预测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2025年中国塑料包装软管市场前景分析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2025-2031年中国塑料包装软管行业投资机会分析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2025-2031年中国塑料包装软管行业投资风险分析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塑料包装软管行业研究结论</w:t>
      </w:r>
      <w:r>
        <w:rPr>
          <w:rFonts w:hint="eastAsia"/>
        </w:rPr>
        <w:br/>
      </w:r>
      <w:r>
        <w:rPr>
          <w:rFonts w:hint="eastAsia"/>
        </w:rPr>
        <w:t>　　第二节 塑料包装软管行业投资价值评估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中~智林~：塑料包装软管行业投资建议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塑料包装软管行业历程</w:t>
      </w:r>
      <w:r>
        <w:rPr>
          <w:rFonts w:hint="eastAsia"/>
        </w:rPr>
        <w:br/>
      </w:r>
      <w:r>
        <w:rPr>
          <w:rFonts w:hint="eastAsia"/>
        </w:rPr>
        <w:t>　　图表 塑料包装软管行业生命周期</w:t>
      </w:r>
      <w:r>
        <w:rPr>
          <w:rFonts w:hint="eastAsia"/>
        </w:rPr>
        <w:br/>
      </w:r>
      <w:r>
        <w:rPr>
          <w:rFonts w:hint="eastAsia"/>
        </w:rPr>
        <w:t>　　图表 塑料包装软管行业产业链分析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2020-2025年塑料包装软管行业市场容量分析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2025年中国塑料包装软管行业需求领域分布格局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2025年中国塑料包装软管进口国家及地区分析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2020-2025年中国塑料包装软管行业企业平均规模情况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塑料包装软管企业信息</w:t>
      </w:r>
      <w:r>
        <w:rPr>
          <w:rFonts w:hint="eastAsia"/>
        </w:rPr>
        <w:br/>
      </w:r>
      <w:r>
        <w:rPr>
          <w:rFonts w:hint="eastAsia"/>
        </w:rPr>
        <w:t>　　图表 塑料包装软管企业经营情况分析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ea0ea445b4a3d" w:history="1">
        <w:r>
          <w:rPr>
            <w:rStyle w:val="Hyperlink"/>
          </w:rPr>
          <w:t>中国塑料包装软管行业调研与发展趋势预测报告（2025-2031年）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ea0ea445b4a3d" w:history="1">
        <w:r>
          <w:rPr>
            <w:rStyle w:val="Hyperlink"/>
          </w:rPr>
          <w:t>https://www.20087.com/8/65/SuLiaoBaoZhuangRuanGuanFaZhanQuShiFenXi.html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热点：塑料软管大全、塑料包装软管图片、食品级塑料软管、塑料包装软管怎么安装、pvc塑料软管规格对照表、塑料包装软管安装视频、家里塑料管怎么包装好看、包塑料管的软管、四川塑料包装杯批发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dfa7c1ebb4a25" w:history="1">
      <w:r>
        <w:rPr>
          <w:rStyle w:val="Hyperlink"/>
        </w:rPr>
        <w:t>中国塑料包装软管行业调研与发展趋势预测报告（2025-2031年）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uLiaoBaoZhuangRuanGuanFaZhanQuShiFenXi.html" TargetMode="External" Id="Rbbfea0ea445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uLiaoBaoZhuangRuanGuanFaZhanQuShiFenXi.html" TargetMode="External" Id="R85edfa7c1ebb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2024-08-20T05:15:00Z</dcterms:created>
  <dcterms:modified xsi:type="dcterms:W3CDTF">2024-08-20T06:15:00Z</dcterms:modified>
  <dc:subject>中国塑料包装软管行业调研与发展趋势预测报告（2025-2031年）</dc:subject>
  <dc:title>中国塑料包装软管行业调研与发展趋势预测报告（2025-2031年）</dc:title>
  <cp:keywords>中国塑料包装软管行业调研与发展趋势预测报告（2025-2031年）</cp:keywords>
  <dc:description>中国塑料包装软管行业调研与发展趋势预测报告（2025-2031年）</dc:description>
</cp:coreProperties>
</file>