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96b68beec434c" w:history="1">
              <w:r>
                <w:rPr>
                  <w:rStyle w:val="Hyperlink"/>
                </w:rPr>
                <w:t>中国挥发性有机化合物（VOC）市场调查研究与发展前景预测报告（2024-2030年）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96b68beec434c" w:history="1">
              <w:r>
                <w:rPr>
                  <w:rStyle w:val="Hyperlink"/>
                </w:rPr>
                <w:t>中国挥发性有机化合物（VOC）市场调查研究与发展前景预测报告（2024-2030年）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96b68beec434c" w:history="1">
                <w:r>
                  <w:rPr>
                    <w:rStyle w:val="Hyperlink"/>
                  </w:rPr>
                  <w:t>https://www.20087.com/8/95/HuiFaXingYouJiHuaHeWuVOCFaZhanXi.html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）是大气污染和室内空气质量问题的重要来源，近年来在全球范围内受到广泛关注。VOC主要包括苯系物、醇类、酮类、醛类等，它们对人体健康和环境造成危害，如呼吸道疾病、癌症、臭氧层破坏等。目前，VOC治理行业正面临技术选择、成本控制和政策法规等挑战。</w:t>
      </w:r>
      <w:r>
        <w:rPr>
          <w:rFonts w:hint="eastAsia"/>
        </w:rPr>
        <w:br/>
      </w:r>
      <w:r>
        <w:rPr>
          <w:rFonts w:hint="eastAsia"/>
        </w:rPr>
        <w:t>　　未来，VOC治理行业的发展将更加注重技术创新和政策引导。一方面，通过引入新技术、新材料，如光催化、生物降解、吸附材料等，提高VOC治理的效率和效果，降低治理成本；另一方面，加强政策法规建设，制定更加严格的VOC排放标准和管控措施，同时，加强公众教育和宣传，提升社会各界对VOC污染的认识和防范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96b68beec434c" w:history="1">
        <w:r>
          <w:rPr>
            <w:rStyle w:val="Hyperlink"/>
          </w:rPr>
          <w:t>中国挥发性有机化合物（VOC）市场调查研究与发展前景预测报告（2024-2030年）</w:t>
        </w:r>
      </w:hyperlink>
      <w:r>
        <w:rPr>
          <w:rFonts w:hint="eastAsia"/>
        </w:rPr>
        <w:t>》对挥发性有机化合物（VOC）行业相关因素进行具体调查、研究、分析，洞察挥发性有机化合物（VOC）行业今后的发展方向、挥发性有机化合物（VOC）行业竞争格局的演变趋势以及挥发性有机化合物（VOC）技术标准、挥发性有机化合物（VOC）市场规模、挥发性有机化合物（VOC）行业潜在问题与挥发性有机化合物（VOC）行业发展的症结所在，评估挥发性有机化合物（VOC）行业投资价值、挥发性有机化合物（VOC）效果效益程度，提出建设性意见建议，为挥发性有机化合物（VOC）行业投资决策者和挥发性有机化合物（VOC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1.1 定义</w:t>
      </w:r>
      <w:r>
        <w:rPr>
          <w:rFonts w:hint="eastAsia"/>
        </w:rPr>
        <w:br/>
      </w:r>
      <w:r>
        <w:rPr>
          <w:rFonts w:hint="eastAsia"/>
        </w:rPr>
        <w:t>　　　　　　1.2 主要来源和检测</w:t>
      </w:r>
      <w:r>
        <w:rPr>
          <w:rFonts w:hint="eastAsia"/>
        </w:rPr>
        <w:br/>
      </w:r>
      <w:r>
        <w:rPr>
          <w:rFonts w:hint="eastAsia"/>
        </w:rPr>
        <w:t>　　　　　　1.3 对大气环境及人体健康的影响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　　1、国外品牌分析</w:t>
      </w:r>
      <w:r>
        <w:rPr>
          <w:rFonts w:hint="eastAsia"/>
        </w:rPr>
        <w:br/>
      </w:r>
      <w:r>
        <w:rPr>
          <w:rFonts w:hint="eastAsia"/>
        </w:rPr>
        <w:t>　　　　　　1.1 日本东洋纺织株式会社</w:t>
      </w:r>
      <w:r>
        <w:rPr>
          <w:rFonts w:hint="eastAsia"/>
        </w:rPr>
        <w:br/>
      </w:r>
      <w:r>
        <w:rPr>
          <w:rFonts w:hint="eastAsia"/>
        </w:rPr>
        <w:t>　　　　　　1.2 德国杜尔集团公司</w:t>
      </w:r>
      <w:r>
        <w:rPr>
          <w:rFonts w:hint="eastAsia"/>
        </w:rPr>
        <w:br/>
      </w:r>
      <w:r>
        <w:rPr>
          <w:rFonts w:hint="eastAsia"/>
        </w:rPr>
        <w:t>　　　　　　2、国内品牌分析</w:t>
      </w:r>
      <w:r>
        <w:rPr>
          <w:rFonts w:hint="eastAsia"/>
        </w:rPr>
        <w:br/>
      </w:r>
      <w:r>
        <w:rPr>
          <w:rFonts w:hint="eastAsia"/>
        </w:rPr>
        <w:t>　　　　　　2.1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2.2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2.3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2.4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2.5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第三节 2023-2024年中国挥发性有机化合物（VOC）市场排放量分析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　　1、国外相关政策标准</w:t>
      </w:r>
      <w:r>
        <w:rPr>
          <w:rFonts w:hint="eastAsia"/>
        </w:rPr>
        <w:br/>
      </w:r>
      <w:r>
        <w:rPr>
          <w:rFonts w:hint="eastAsia"/>
        </w:rPr>
        <w:t>　　　　　　2、世界各地区的环保（大气净化）法规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2.1 北美、欧州地区的法规</w:t>
      </w:r>
      <w:r>
        <w:rPr>
          <w:rFonts w:hint="eastAsia"/>
        </w:rPr>
        <w:br/>
      </w:r>
      <w:r>
        <w:rPr>
          <w:rFonts w:hint="eastAsia"/>
        </w:rPr>
        <w:t>　　　　　　2.2 亚洲地区的法规</w:t>
      </w:r>
      <w:r>
        <w:rPr>
          <w:rFonts w:hint="eastAsia"/>
        </w:rPr>
        <w:br/>
      </w:r>
      <w:r>
        <w:rPr>
          <w:rFonts w:hint="eastAsia"/>
        </w:rPr>
        <w:t>　　　　　　3、我国相关政策标准</w:t>
      </w:r>
      <w:r>
        <w:rPr>
          <w:rFonts w:hint="eastAsia"/>
        </w:rPr>
        <w:br/>
      </w:r>
      <w:r>
        <w:rPr>
          <w:rFonts w:hint="eastAsia"/>
        </w:rPr>
        <w:t>　　　　　　4、地方相关政策标准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2024年中国挥发性有机化合物（VOC）市场下游行业现状分析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　　　　1、涂料企业降低VOC含量方法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中国挥发性有机化合物（VOC）消费市场应用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3、行业技术进步推动产业发展</w:t>
      </w:r>
      <w:r>
        <w:rPr>
          <w:rFonts w:hint="eastAsia"/>
        </w:rPr>
        <w:br/>
      </w:r>
      <w:r>
        <w:rPr>
          <w:rFonts w:hint="eastAsia"/>
        </w:rPr>
        <w:t>　　　　　　4、行业投融资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2023-2024年中国挥发性有机化合物（VOC）产品区域市场分析</w:t>
      </w:r>
      <w:r>
        <w:rPr>
          <w:rFonts w:hint="eastAsia"/>
        </w:rPr>
        <w:br/>
      </w:r>
      <w:r>
        <w:rPr>
          <w:rFonts w:hint="eastAsia"/>
        </w:rPr>
        <w:t>　　第三节 2023-2024年中国挥发性有机化合物（VOC）产品各环节排放消费市场分析</w:t>
      </w:r>
      <w:r>
        <w:rPr>
          <w:rFonts w:hint="eastAsia"/>
        </w:rPr>
        <w:br/>
      </w:r>
      <w:r>
        <w:rPr>
          <w:rFonts w:hint="eastAsia"/>
        </w:rPr>
        <w:t>　　　　　　1、生产环节</w:t>
      </w:r>
      <w:r>
        <w:rPr>
          <w:rFonts w:hint="eastAsia"/>
        </w:rPr>
        <w:br/>
      </w:r>
      <w:r>
        <w:rPr>
          <w:rFonts w:hint="eastAsia"/>
        </w:rPr>
        <w:t>　　　　　　2、储存和运输环节</w:t>
      </w:r>
      <w:r>
        <w:rPr>
          <w:rFonts w:hint="eastAsia"/>
        </w:rPr>
        <w:br/>
      </w:r>
      <w:r>
        <w:rPr>
          <w:rFonts w:hint="eastAsia"/>
        </w:rPr>
        <w:t>　　　　　　3、以VOCs为原料的工艺过程</w:t>
      </w:r>
      <w:r>
        <w:rPr>
          <w:rFonts w:hint="eastAsia"/>
        </w:rPr>
        <w:br/>
      </w:r>
      <w:r>
        <w:rPr>
          <w:rFonts w:hint="eastAsia"/>
        </w:rPr>
        <w:t>　　　　　　4、含VOCs产品的使用和排放环节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t>　　　　　　1、市场各行业排放量情况</w:t>
      </w:r>
      <w:r>
        <w:rPr>
          <w:rFonts w:hint="eastAsia"/>
        </w:rPr>
        <w:br/>
      </w:r>
      <w:r>
        <w:rPr>
          <w:rFonts w:hint="eastAsia"/>
        </w:rPr>
        <w:t>　　　　　　2、各行业排放占比情况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　　1、上海VOC治理</w:t>
      </w:r>
      <w:r>
        <w:rPr>
          <w:rFonts w:hint="eastAsia"/>
        </w:rPr>
        <w:br/>
      </w:r>
      <w:r>
        <w:rPr>
          <w:rFonts w:hint="eastAsia"/>
        </w:rPr>
        <w:t>　　　　　　2、浙江VOC治理</w:t>
      </w:r>
      <w:r>
        <w:rPr>
          <w:rFonts w:hint="eastAsia"/>
        </w:rPr>
        <w:br/>
      </w:r>
      <w:r>
        <w:rPr>
          <w:rFonts w:hint="eastAsia"/>
        </w:rPr>
        <w:t>　　　　　　3、深圳市VOC整治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　　1、企业的资源特点</w:t>
      </w:r>
      <w:r>
        <w:rPr>
          <w:rFonts w:hint="eastAsia"/>
        </w:rPr>
        <w:br/>
      </w:r>
      <w:r>
        <w:rPr>
          <w:rFonts w:hint="eastAsia"/>
        </w:rPr>
        <w:t>　　　　　　2、产品及市场特点</w:t>
      </w:r>
      <w:r>
        <w:rPr>
          <w:rFonts w:hint="eastAsia"/>
        </w:rPr>
        <w:br/>
      </w:r>
      <w:r>
        <w:rPr>
          <w:rFonts w:hint="eastAsia"/>
        </w:rPr>
        <w:t>　　　　　　3、竞争者策略选择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报告主要结论观点</w:t>
      </w:r>
      <w:r>
        <w:rPr>
          <w:rFonts w:hint="eastAsia"/>
        </w:rPr>
        <w:br/>
      </w:r>
      <w:r>
        <w:rPr>
          <w:rFonts w:hint="eastAsia"/>
        </w:rPr>
        <w:t>　　第一节 2024-2030年中国挥发性有机化合物（VOC）市场容量预测</w:t>
      </w:r>
      <w:r>
        <w:rPr>
          <w:rFonts w:hint="eastAsia"/>
        </w:rPr>
        <w:br/>
      </w:r>
      <w:r>
        <w:rPr>
          <w:rFonts w:hint="eastAsia"/>
        </w:rPr>
        <w:t>　　第二节 关于中国挥发性有机化合物（VOC）市场需求特点判断的主要观点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　　1、低VOC排放涂料是趋势</w:t>
      </w:r>
      <w:r>
        <w:rPr>
          <w:rFonts w:hint="eastAsia"/>
        </w:rPr>
        <w:br/>
      </w:r>
      <w:r>
        <w:rPr>
          <w:rFonts w:hint="eastAsia"/>
        </w:rPr>
        <w:t>　　　　　　2、工程机械涂装材料的技术发展进步</w:t>
      </w:r>
      <w:r>
        <w:rPr>
          <w:rFonts w:hint="eastAsia"/>
        </w:rPr>
        <w:br/>
      </w:r>
      <w:r>
        <w:rPr>
          <w:rFonts w:hint="eastAsia"/>
        </w:rPr>
        <w:t>　　　　　　3、挥发性有机化合物（VOC）市场替代产品替代性趋势判断</w:t>
      </w:r>
      <w:r>
        <w:rPr>
          <w:rFonts w:hint="eastAsia"/>
        </w:rPr>
        <w:br/>
      </w:r>
      <w:r>
        <w:rPr>
          <w:rFonts w:hint="eastAsia"/>
        </w:rPr>
        <w:t>　　　　　　3.1 水性涂料进入工业领域</w:t>
      </w:r>
      <w:r>
        <w:rPr>
          <w:rFonts w:hint="eastAsia"/>
        </w:rPr>
        <w:br/>
      </w:r>
      <w:r>
        <w:rPr>
          <w:rFonts w:hint="eastAsia"/>
        </w:rPr>
        <w:t>　　　　　　3.2 汽车涂料行业的替代产品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挥发性有机化合物（VOC）投资策略建议</w:t>
      </w:r>
      <w:r>
        <w:rPr>
          <w:rFonts w:hint="eastAsia"/>
        </w:rPr>
        <w:br/>
      </w:r>
      <w:r>
        <w:rPr>
          <w:rFonts w:hint="eastAsia"/>
        </w:rPr>
        <w:t>　　第一节 对拟进入挥发性有机化合物（VOC）市场企业的策略建议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t>　　第二节 中智-林-－对已进入挥发性有机化合物（VOC）市场企业的策略建议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96b68beec434c" w:history="1">
        <w:r>
          <w:rPr>
            <w:rStyle w:val="Hyperlink"/>
          </w:rPr>
          <w:t>中国挥发性有机化合物（VOC）市场调查研究与发展前景预测报告（2024-2030年）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96b68beec434c" w:history="1">
        <w:r>
          <w:rPr>
            <w:rStyle w:val="Hyperlink"/>
          </w:rPr>
          <w:t>https://www.20087.com/8/95/HuiFaXingYouJiHuaHeWuVOCFaZhanXi.html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d82193234f2c" w:history="1">
      <w:r>
        <w:rPr>
          <w:rStyle w:val="Hyperlink"/>
        </w:rPr>
        <w:t>中国挥发性有机化合物（VOC）市场调查研究与发展前景预测报告（2024-2030年）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iFaXingYouJiHuaHeWuVOCFaZhanXi.html" TargetMode="External" Id="Rd8996b68bee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iFaXingYouJiHuaHeWuVOCFaZhanXi.html" TargetMode="External" Id="R35bdd821932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2024-03-21T04:05:00Z</dcterms:created>
  <dcterms:modified xsi:type="dcterms:W3CDTF">2024-03-21T05:05:00Z</dcterms:modified>
  <dc:subject>中国挥发性有机化合物（VOC）市场调查研究与发展前景预测报告（2024-2030年）</dc:subject>
  <dc:title>中国挥发性有机化合物（VOC）市场调查研究与发展前景预测报告（2024-2030年）</dc:title>
  <cp:keywords>中国挥发性有机化合物（VOC）市场调查研究与发展前景预测报告（2024-2030年）</cp:keywords>
  <dc:description>中国挥发性有机化合物（VOC）市场调查研究与发展前景预测报告（2024-2030年）</dc:description>
</cp:coreProperties>
</file>