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8c609a0eb4e41" w:history="1">
              <w:r>
                <w:rPr>
                  <w:rStyle w:val="Hyperlink"/>
                </w:rPr>
                <w:t>中国日语培训行业发展调研与市场前景预测报告（2025-2031年）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8c609a0eb4e41" w:history="1">
              <w:r>
                <w:rPr>
                  <w:rStyle w:val="Hyperlink"/>
                </w:rPr>
                <w:t>中国日语培训行业发展调研与市场前景预测报告（2025-2031年）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e8c609a0eb4e41" w:history="1">
                <w:r>
                  <w:rPr>
                    <w:rStyle w:val="Hyperlink"/>
                  </w:rPr>
                  <w:t>https://www.20087.com/8/95/RiYuPeiXunWeiLaiFaZhanQuShiYuCe.html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市场近年来随着中日经济文化交流的加深，以及日本旅游、留学、工作的需求增加，呈现出稳健增长态势。在线教育和远程学习的兴起，为日语学习提供了更多样化、便捷化的途径。然而，高质量师资的稀缺、课程内容的创新性和个性化服务的提供，是培训机构需要重点解决的问题。</w:t>
      </w:r>
      <w:r>
        <w:rPr>
          <w:rFonts w:hint="eastAsia"/>
        </w:rPr>
        <w:br/>
      </w:r>
      <w:r>
        <w:rPr>
          <w:rFonts w:hint="eastAsia"/>
        </w:rPr>
        <w:t>　　未来，日语培训将更加注重互动性和实用性。一方面，通过虚拟现实、语言交换平台等技术，创造沉浸式学习环境，提升学习兴趣和效果。另一方面，开设行业特定语言课程，如商务日语、动漫日语，满足不同学习目的和兴趣的需求。此外，加强与日本本土教育机构的合作，提供海外交流和实习机会，将增强培训的国际视野和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8c609a0eb4e41" w:history="1">
        <w:r>
          <w:rPr>
            <w:rStyle w:val="Hyperlink"/>
          </w:rPr>
          <w:t>中国日语培训行业发展调研与市场前景预测报告（2025-2031年）</w:t>
        </w:r>
      </w:hyperlink>
      <w:r>
        <w:rPr>
          <w:rFonts w:hint="eastAsia"/>
        </w:rPr>
        <w:t>》系统分析了日语培训行业的现状，全面梳理了日语培训市场需求、市场规模、产业链结构及价格体系，详细解读了日语培训细分市场特点。报告结合权威数据，科学预测了日语培训市场前景与发展趋势，客观分析了品牌竞争格局、市场集中度及重点企业的运营表现，并指出了日语培训行业面临的机遇与风险。为日语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日语培训市场相关定义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影响日语培训行业发展的有利和不利因素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日语培训行业发展历程与发展特点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2020-2025年中国日语培训整体市场规模及趋势分析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中国日语培训行业供求关系分析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二、行业需求情况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主要城市日语培训市场发展趋势研究及竞争格局</w:t>
      </w:r>
      <w:r>
        <w:rPr>
          <w:rFonts w:hint="eastAsia"/>
        </w:rPr>
        <w:br/>
      </w:r>
      <w:r>
        <w:rPr>
          <w:rFonts w:hint="eastAsia"/>
        </w:rPr>
        <w:t>　　第一节 北京日语培训市场研究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第二节 上海日语培训市场研究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第三节 广州日语培训市场研究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第四节 杭州日语培训市场研究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第五节 南京日语培训市场研究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第六节 武汉日语培训市场研究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第七节 大连日语培训市场研究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第八节 成都日语培训市场研究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第九节 西安日语培训市场研究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t>　　第十节 青岛日语培训市场研究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四、区域市场竞争格局及重点企业深度调研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中国日语培训行业竞争状况</w:t>
      </w:r>
      <w:r>
        <w:rPr>
          <w:rFonts w:hint="eastAsia"/>
        </w:rPr>
        <w:br/>
      </w:r>
      <w:r>
        <w:rPr>
          <w:rFonts w:hint="eastAsia"/>
        </w:rPr>
        <w:t>　　第一节 日语培训市场竞争格局与重点企业市场份额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日语培训行业重点企业情况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四、课程体系与师资力量对比分析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七、经营发展策略对比分析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樱花国际日语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二、服务产品分析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千之叶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二、服务产品分析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山木培训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二、服务产品分析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昂立新日语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二、服务产品分析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朝日日语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二、服务产品分析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准上市企业咨询建议</w:t>
      </w:r>
      <w:r>
        <w:rPr>
          <w:rFonts w:hint="eastAsia"/>
        </w:rPr>
        <w:br/>
      </w:r>
      <w:r>
        <w:rPr>
          <w:rFonts w:hint="eastAsia"/>
        </w:rPr>
        <w:t>　　第一节 企业上市募集资金投向建议</w:t>
      </w:r>
      <w:r>
        <w:rPr>
          <w:rFonts w:hint="eastAsia"/>
        </w:rPr>
        <w:br/>
      </w:r>
      <w:r>
        <w:rPr>
          <w:rFonts w:hint="eastAsia"/>
        </w:rPr>
        <w:t>　　第二节 企业上市企业差异化定位建议</w:t>
      </w:r>
      <w:r>
        <w:rPr>
          <w:rFonts w:hint="eastAsia"/>
        </w:rPr>
        <w:br/>
      </w:r>
      <w:r>
        <w:rPr>
          <w:rFonts w:hint="eastAsia"/>
        </w:rPr>
        <w:t>　　第三节 市场投资机会分析</w:t>
      </w:r>
      <w:r>
        <w:rPr>
          <w:rFonts w:hint="eastAsia"/>
        </w:rPr>
        <w:br/>
      </w:r>
      <w:r>
        <w:rPr>
          <w:rFonts w:hint="eastAsia"/>
        </w:rPr>
        <w:t>　　第四节 企业上市前融资建议</w:t>
      </w:r>
      <w:r>
        <w:rPr>
          <w:rFonts w:hint="eastAsia"/>
        </w:rPr>
        <w:br/>
      </w:r>
      <w:r>
        <w:rPr>
          <w:rFonts w:hint="eastAsia"/>
        </w:rPr>
        <w:t>　　第五节 提高综合竞争力建议</w:t>
      </w:r>
      <w:r>
        <w:rPr>
          <w:rFonts w:hint="eastAsia"/>
        </w:rPr>
        <w:br/>
      </w:r>
      <w:r>
        <w:rPr>
          <w:rFonts w:hint="eastAsia"/>
        </w:rPr>
        <w:t>　　第六节 公司扩张战略建议</w:t>
      </w:r>
      <w:r>
        <w:rPr>
          <w:rFonts w:hint="eastAsia"/>
        </w:rPr>
        <w:br/>
      </w:r>
      <w:r>
        <w:rPr>
          <w:rFonts w:hint="eastAsia"/>
        </w:rPr>
        <w:t>　　第七节 (中~智~林)市场营销战略建议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2020-2025年中国日语培训行业细分市场规模</w:t>
      </w:r>
      <w:r>
        <w:rPr>
          <w:rFonts w:hint="eastAsia"/>
        </w:rPr>
        <w:br/>
      </w:r>
      <w:r>
        <w:rPr>
          <w:rFonts w:hint="eastAsia"/>
        </w:rPr>
        <w:t>　　图表 中国日语培训行业市场竞争格局</w:t>
      </w:r>
      <w:r>
        <w:rPr>
          <w:rFonts w:hint="eastAsia"/>
        </w:rPr>
        <w:br/>
      </w:r>
      <w:r>
        <w:rPr>
          <w:rFonts w:hint="eastAsia"/>
        </w:rPr>
        <w:t>　　图表 2025年日语培训行业重点企业市场份额分析</w:t>
      </w:r>
      <w:r>
        <w:rPr>
          <w:rFonts w:hint="eastAsia"/>
        </w:rPr>
        <w:br/>
      </w:r>
      <w:r>
        <w:rPr>
          <w:rFonts w:hint="eastAsia"/>
        </w:rPr>
        <w:t>　　图表 2025-2031年中国日语培训行业市场规模预测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2020-2025年中国CPI走势图</w:t>
      </w:r>
      <w:r>
        <w:rPr>
          <w:rFonts w:hint="eastAsia"/>
        </w:rPr>
        <w:br/>
      </w:r>
      <w:r>
        <w:rPr>
          <w:rFonts w:hint="eastAsia"/>
        </w:rPr>
        <w:t>　　图表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2020-2025年中国PPI走势图</w:t>
      </w:r>
      <w:r>
        <w:rPr>
          <w:rFonts w:hint="eastAsia"/>
        </w:rPr>
        <w:br/>
      </w:r>
      <w:r>
        <w:rPr>
          <w:rFonts w:hint="eastAsia"/>
        </w:rPr>
        <w:t>　　图表 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2020-2025年份工业增加值增长</w:t>
      </w:r>
      <w:r>
        <w:rPr>
          <w:rFonts w:hint="eastAsia"/>
        </w:rPr>
        <w:br/>
      </w:r>
      <w:r>
        <w:rPr>
          <w:rFonts w:hint="eastAsia"/>
        </w:rPr>
        <w:t>　　图表 2025年中国固定资产投资到位增速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2025年中国文化产业经济指标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2020-2025年中国日语培训行业供给量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2020-2025年中国日语培训行业需求量</w:t>
      </w:r>
      <w:r>
        <w:rPr>
          <w:rFonts w:hint="eastAsia"/>
        </w:rPr>
        <w:br/>
      </w:r>
      <w:r>
        <w:rPr>
          <w:rFonts w:hint="eastAsia"/>
        </w:rPr>
        <w:t>　　图表 2020-2025年中国日语培训行业利润规模</w:t>
      </w:r>
      <w:r>
        <w:rPr>
          <w:rFonts w:hint="eastAsia"/>
        </w:rPr>
        <w:br/>
      </w:r>
      <w:r>
        <w:rPr>
          <w:rFonts w:hint="eastAsia"/>
        </w:rPr>
        <w:t>　　图表 2020-2025年北京日语培训行业市场规模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2020-2025年上海日语培训行业市场规模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2020-2025年广州日语培训行业市场规模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2020-2025年南京日语培训行业市场规模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2020-2025年武汉日语培训行业供给量</w:t>
      </w:r>
      <w:r>
        <w:rPr>
          <w:rFonts w:hint="eastAsia"/>
        </w:rPr>
        <w:br/>
      </w:r>
      <w:r>
        <w:rPr>
          <w:rFonts w:hint="eastAsia"/>
        </w:rPr>
        <w:t>　　图表 2020-2025年武汉日语培训行业市场规模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2020-2025年武汉日语培训行业需求量</w:t>
      </w:r>
      <w:r>
        <w:rPr>
          <w:rFonts w:hint="eastAsia"/>
        </w:rPr>
        <w:br/>
      </w:r>
      <w:r>
        <w:rPr>
          <w:rFonts w:hint="eastAsia"/>
        </w:rPr>
        <w:t>　　图表 2020-2025年大连日语培训行业市场规模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2020-2025年成都日语培训行业供给量</w:t>
      </w:r>
      <w:r>
        <w:rPr>
          <w:rFonts w:hint="eastAsia"/>
        </w:rPr>
        <w:br/>
      </w:r>
      <w:r>
        <w:rPr>
          <w:rFonts w:hint="eastAsia"/>
        </w:rPr>
        <w:t>　　图表 2020-2025年成都日语培训行业市场规模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2020-2025年成都日语培训行业需求量</w:t>
      </w:r>
      <w:r>
        <w:rPr>
          <w:rFonts w:hint="eastAsia"/>
        </w:rPr>
        <w:br/>
      </w:r>
      <w:r>
        <w:rPr>
          <w:rFonts w:hint="eastAsia"/>
        </w:rPr>
        <w:t>　　图表 2020-2025年西安日语培训行业供给量</w:t>
      </w:r>
      <w:r>
        <w:rPr>
          <w:rFonts w:hint="eastAsia"/>
        </w:rPr>
        <w:br/>
      </w:r>
      <w:r>
        <w:rPr>
          <w:rFonts w:hint="eastAsia"/>
        </w:rPr>
        <w:t>　　图表 2020-2025年西安日语培训行业市场规模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2020-2025年西安日语培训行业需求量</w:t>
      </w:r>
      <w:r>
        <w:rPr>
          <w:rFonts w:hint="eastAsia"/>
        </w:rPr>
        <w:br/>
      </w:r>
      <w:r>
        <w:rPr>
          <w:rFonts w:hint="eastAsia"/>
        </w:rPr>
        <w:t>　　图表 2020-2025年青岛日语培训行业供给量</w:t>
      </w:r>
      <w:r>
        <w:rPr>
          <w:rFonts w:hint="eastAsia"/>
        </w:rPr>
        <w:br/>
      </w:r>
      <w:r>
        <w:rPr>
          <w:rFonts w:hint="eastAsia"/>
        </w:rPr>
        <w:t>　　图表 2020-2025年青岛日语培训行业市场规模</w:t>
      </w:r>
      <w:r>
        <w:rPr>
          <w:rFonts w:hint="eastAsia"/>
        </w:rPr>
        <w:br/>
      </w:r>
      <w:r>
        <w:rPr>
          <w:rFonts w:hint="eastAsia"/>
        </w:rPr>
        <w:t>　　图表 2020-2025年青岛日语培训行业需求量</w:t>
      </w:r>
      <w:r>
        <w:rPr>
          <w:rFonts w:hint="eastAsia"/>
        </w:rPr>
        <w:br/>
      </w:r>
      <w:r>
        <w:rPr>
          <w:rFonts w:hint="eastAsia"/>
        </w:rPr>
        <w:t>　　图表 2025年日语培训行业重点企业市场份额分析</w:t>
      </w:r>
      <w:r>
        <w:rPr>
          <w:rFonts w:hint="eastAsia"/>
        </w:rPr>
        <w:br/>
      </w:r>
      <w:r>
        <w:rPr>
          <w:rFonts w:hint="eastAsia"/>
        </w:rPr>
        <w:t>　　图表 2025年日语培训行业重点企业资产对比分析</w:t>
      </w:r>
      <w:r>
        <w:rPr>
          <w:rFonts w:hint="eastAsia"/>
        </w:rPr>
        <w:br/>
      </w:r>
      <w:r>
        <w:rPr>
          <w:rFonts w:hint="eastAsia"/>
        </w:rPr>
        <w:t>　　图表 2025年日语培训行业重点企业营业收入对比分析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2025年日语培训行业重点企业利润情况对比分析</w:t>
      </w:r>
      <w:r>
        <w:rPr>
          <w:rFonts w:hint="eastAsia"/>
        </w:rPr>
        <w:br/>
      </w:r>
      <w:r>
        <w:rPr>
          <w:rFonts w:hint="eastAsia"/>
        </w:rPr>
        <w:t>　　图表 日语培训行业重点企业课程体系与师资力量对比分析</w:t>
      </w:r>
      <w:r>
        <w:rPr>
          <w:rFonts w:hint="eastAsia"/>
        </w:rPr>
        <w:br/>
      </w:r>
      <w:r>
        <w:rPr>
          <w:rFonts w:hint="eastAsia"/>
        </w:rPr>
        <w:t>　　图表 日语培训行业重点企业服务能力分析</w:t>
      </w:r>
      <w:r>
        <w:rPr>
          <w:rFonts w:hint="eastAsia"/>
        </w:rPr>
        <w:br/>
      </w:r>
      <w:r>
        <w:rPr>
          <w:rFonts w:hint="eastAsia"/>
        </w:rPr>
        <w:t>　　图表 日语培训行业重点企业销售渠道与用户锁定能力对比分析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图表 日语培训行业重点企业经营发展策略对比分析</w:t>
      </w:r>
      <w:r>
        <w:rPr>
          <w:rFonts w:hint="eastAsia"/>
        </w:rPr>
        <w:br/>
      </w:r>
      <w:r>
        <w:rPr>
          <w:rFonts w:hint="eastAsia"/>
        </w:rPr>
        <w:t>　　图表 2020-2025年樱花国际日语财务指标</w:t>
      </w:r>
      <w:r>
        <w:rPr>
          <w:rFonts w:hint="eastAsia"/>
        </w:rPr>
        <w:br/>
      </w:r>
      <w:r>
        <w:rPr>
          <w:rFonts w:hint="eastAsia"/>
        </w:rPr>
        <w:t>　　图表 2020-2025年千之叶财务指标</w:t>
      </w:r>
      <w:r>
        <w:rPr>
          <w:rFonts w:hint="eastAsia"/>
        </w:rPr>
        <w:br/>
      </w:r>
      <w:r>
        <w:rPr>
          <w:rFonts w:hint="eastAsia"/>
        </w:rPr>
        <w:t>　　图表 2020-2025年山木培训财务指标</w:t>
      </w:r>
      <w:r>
        <w:rPr>
          <w:rFonts w:hint="eastAsia"/>
        </w:rPr>
        <w:br/>
      </w:r>
      <w:r>
        <w:rPr>
          <w:rFonts w:hint="eastAsia"/>
        </w:rPr>
        <w:t>　　图表 2020-2025年昂立新日语财务指标</w:t>
      </w:r>
      <w:r>
        <w:rPr>
          <w:rFonts w:hint="eastAsia"/>
        </w:rPr>
        <w:br/>
      </w:r>
      <w:r>
        <w:rPr>
          <w:rFonts w:hint="eastAsia"/>
        </w:rPr>
        <w:t>　　图表 2020-2025年朝日日语财务指标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8c609a0eb4e41" w:history="1">
        <w:r>
          <w:rPr>
            <w:rStyle w:val="Hyperlink"/>
          </w:rPr>
          <w:t>中国日语培训行业发展调研与市场前景预测报告（2025-2031年）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e8c609a0eb4e41" w:history="1">
        <w:r>
          <w:rPr>
            <w:rStyle w:val="Hyperlink"/>
          </w:rPr>
          <w:t>https://www.20087.com/8/95/RiYuPeiXunWeiLaiFaZhanQuShiYuCe.html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热点：日语自学一般学多久、日语培训哪个机构比较好、学日语到千百度最新地址、日语培训学校、张雪峰谈学日语的利弊、日语培训班一般多少钱、在哪有日语培训班、日语培训机构收费标准表、日语考级n2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fb83df1f84d02" w:history="1">
      <w:r>
        <w:rPr>
          <w:rStyle w:val="Hyperlink"/>
        </w:rPr>
        <w:t>中国日语培训行业发展调研与市场前景预测报告（2025-2031年）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RiYuPeiXunWeiLaiFaZhanQuShiYuCe.html" TargetMode="External" Id="Rdbe8c609a0e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RiYuPeiXunWeiLaiFaZhanQuShiYuCe.html" TargetMode="External" Id="Rd9bfb83df1f8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2024-12-07T00:42:00Z</dcterms:created>
  <dcterms:modified xsi:type="dcterms:W3CDTF">2024-12-07T01:42:00Z</dcterms:modified>
  <dc:subject>中国日语培训行业发展调研与市场前景预测报告（2025-2031年）</dc:subject>
  <dc:title>中国日语培训行业发展调研与市场前景预测报告（2025-2031年）</dc:title>
  <cp:keywords>中国日语培训行业发展调研与市场前景预测报告（2025-2031年）</cp:keywords>
  <dc:description>中国日语培训行业发展调研与市场前景预测报告（2025-2031年）</dc:description>
</cp:coreProperties>
</file>