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f65f9f4684a00" w:history="1">
              <w:r>
                <w:rPr>
                  <w:rStyle w:val="Hyperlink"/>
                </w:rPr>
                <w:t>中国标识牌行业市场调研与发展趋势分析报告（2025年）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f65f9f4684a00" w:history="1">
              <w:r>
                <w:rPr>
                  <w:rStyle w:val="Hyperlink"/>
                </w:rPr>
                <w:t>中国标识牌行业市场调研与发展趋势分析报告（2025年）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f65f9f4684a00" w:history="1">
                <w:r>
                  <w:rPr>
                    <w:rStyle w:val="Hyperlink"/>
                  </w:rPr>
                  <w:t>https://www.20087.com/8/75/BiaoShiPaiWeiLaiFaZhanQuShi.html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牌行业随着城市化进程的加快和商业环境的日益复杂化，呈现出多样化和个性化的发展趋势。从传统的金属、塑料材质到现代的LED电子屏幕，标识牌不仅在材质和形式上有所突破，还融入了智能化元素，如互动导航、环境感应等。定制化服务成为行业常态，满足不同场景的特定需求。</w:t>
      </w:r>
      <w:r>
        <w:rPr>
          <w:rFonts w:hint="eastAsia"/>
        </w:rPr>
        <w:br/>
      </w:r>
      <w:r>
        <w:rPr>
          <w:rFonts w:hint="eastAsia"/>
        </w:rPr>
        <w:t>　　标识牌行业未来将更加注重融合物联网技术，如通过NFC、二维码等技术实现信息的智能化交互，以及利用大数据分析来优化标识系统的效能。可持续性设计，如使用可回收材料，减少能耗，也将成为重要趋势。此外，随着AR技术的成熟，增强现实标识牌可能成为新的增长点，为用户提供更加直观和丰富的信息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标识牌概述</w:t>
      </w:r>
      <w:r>
        <w:rPr>
          <w:rFonts w:hint="eastAsia"/>
        </w:rPr>
        <w:br/>
      </w:r>
      <w:r>
        <w:rPr>
          <w:rFonts w:hint="eastAsia"/>
        </w:rPr>
        <w:t>　　第一节 标识牌定义</w:t>
      </w:r>
      <w:r>
        <w:rPr>
          <w:rFonts w:hint="eastAsia"/>
        </w:rPr>
        <w:br/>
      </w:r>
      <w:r>
        <w:rPr>
          <w:rFonts w:hint="eastAsia"/>
        </w:rPr>
        <w:t>　　第二节 标识牌主要生产工艺</w:t>
      </w:r>
      <w:r>
        <w:rPr>
          <w:rFonts w:hint="eastAsia"/>
        </w:rPr>
        <w:br/>
      </w:r>
      <w:r>
        <w:rPr>
          <w:rFonts w:hint="eastAsia"/>
        </w:rPr>
        <w:t>　　第三节 标识牌性质分类</w:t>
      </w:r>
      <w:r>
        <w:rPr>
          <w:rFonts w:hint="eastAsia"/>
        </w:rPr>
        <w:br/>
      </w:r>
      <w:r>
        <w:rPr>
          <w:rFonts w:hint="eastAsia"/>
        </w:rPr>
        <w:t>　　第四节 标识牌产业链分析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二、标识牌产业链模型分析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标识牌发展环境及政策分析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标识牌产品生产工艺及技术趋势研究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中国标识牌生产现状分析</w:t>
      </w:r>
      <w:r>
        <w:rPr>
          <w:rFonts w:hint="eastAsia"/>
        </w:rPr>
        <w:br/>
      </w:r>
      <w:r>
        <w:rPr>
          <w:rFonts w:hint="eastAsia"/>
        </w:rPr>
        <w:t>　　第一节 标识牌行业总体规模</w:t>
      </w:r>
      <w:r>
        <w:rPr>
          <w:rFonts w:hint="eastAsia"/>
        </w:rPr>
        <w:br/>
      </w:r>
      <w:r>
        <w:rPr>
          <w:rFonts w:hint="eastAsia"/>
        </w:rPr>
        <w:t>　　第二节 标识牌市场容量概况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标识牌产值概况</w:t>
      </w:r>
      <w:r>
        <w:rPr>
          <w:rFonts w:hint="eastAsia"/>
        </w:rPr>
        <w:br/>
      </w:r>
      <w:r>
        <w:rPr>
          <w:rFonts w:hint="eastAsia"/>
        </w:rPr>
        <w:t>　　　　一、2019-2024年产值分析</w:t>
      </w:r>
      <w:r>
        <w:rPr>
          <w:rFonts w:hint="eastAsia"/>
        </w:rPr>
        <w:br/>
      </w:r>
      <w:r>
        <w:rPr>
          <w:rFonts w:hint="eastAsia"/>
        </w:rPr>
        <w:t>　　　　二、市场规模增速情况</w:t>
      </w:r>
      <w:r>
        <w:rPr>
          <w:rFonts w:hint="eastAsia"/>
        </w:rPr>
        <w:br/>
      </w:r>
      <w:r>
        <w:rPr>
          <w:rFonts w:hint="eastAsia"/>
        </w:rPr>
        <w:t>　　　　三、2025-2031年产值预测</w:t>
      </w:r>
      <w:r>
        <w:rPr>
          <w:rFonts w:hint="eastAsia"/>
        </w:rPr>
        <w:br/>
      </w:r>
      <w:r>
        <w:rPr>
          <w:rFonts w:hint="eastAsia"/>
        </w:rPr>
        <w:t>　　第四节 标识牌产业的生命周期分析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标识牌国内产品价格走势及影响因素分析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标识牌进出口市场分析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标识牌市场竞争策略分析</w:t>
      </w:r>
      <w:r>
        <w:rPr>
          <w:rFonts w:hint="eastAsia"/>
        </w:rPr>
        <w:br/>
      </w:r>
      <w:r>
        <w:rPr>
          <w:rFonts w:hint="eastAsia"/>
        </w:rPr>
        <w:t>　　　　一、标识牌市场增长潜力分析</w:t>
      </w:r>
      <w:r>
        <w:rPr>
          <w:rFonts w:hint="eastAsia"/>
        </w:rPr>
        <w:br/>
      </w:r>
      <w:r>
        <w:rPr>
          <w:rFonts w:hint="eastAsia"/>
        </w:rPr>
        <w:t>　　　　二、标识牌产品竞争策略分析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标识牌企业竞争策略分析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一、2025-2031年我国标识牌市场竞争趋势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二、2025-2031年标识牌行业竞争格局展望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三、2025-2031年标识牌行业竞争策略分析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标识牌上游原材料供应状况分析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标识牌产业用户度分析</w:t>
      </w:r>
      <w:r>
        <w:rPr>
          <w:rFonts w:hint="eastAsia"/>
        </w:rPr>
        <w:br/>
      </w:r>
      <w:r>
        <w:rPr>
          <w:rFonts w:hint="eastAsia"/>
        </w:rPr>
        <w:t>　　第一节 标识牌产业用户认知程度</w:t>
      </w:r>
      <w:r>
        <w:rPr>
          <w:rFonts w:hint="eastAsia"/>
        </w:rPr>
        <w:br/>
      </w:r>
      <w:r>
        <w:rPr>
          <w:rFonts w:hint="eastAsia"/>
        </w:rPr>
        <w:t>　　第二节 标识牌产业用户关注因素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2025-2031年标识牌行业发展趋势及投资风险分析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当前标识牌存在的问题</w:t>
      </w:r>
      <w:r>
        <w:rPr>
          <w:rFonts w:hint="eastAsia"/>
        </w:rPr>
        <w:br/>
      </w:r>
      <w:r>
        <w:rPr>
          <w:rFonts w:hint="eastAsia"/>
        </w:rPr>
        <w:t>　　第二节 标识牌未来发展预测分析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一、中国标识牌发展方向分析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二、2025-2031年中国标识牌行业发展规模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三、2025-2031年中国标识牌行业发展趋势预测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2025-2031年中国标识牌行业投资风险分析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杭州柏年光电标饰有限公司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广州震雄装饰工程有限公司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北京广育德视觉技术股份有限公司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北京上然国际标识制造有限公司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广州市品致广告制作有限公司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北京罗丹.莫纳牌业有限公司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北京天树标牌制造有限公司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(中⋅智⋅林)济研：上海昌劲金融机具标识有限公司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标识牌地区销售分析</w:t>
      </w:r>
      <w:r>
        <w:rPr>
          <w:rFonts w:hint="eastAsia"/>
        </w:rPr>
        <w:br/>
      </w:r>
      <w:r>
        <w:rPr>
          <w:rFonts w:hint="eastAsia"/>
        </w:rPr>
        <w:t>　　　　一、标识牌各地区对比销售分析</w:t>
      </w:r>
      <w:r>
        <w:rPr>
          <w:rFonts w:hint="eastAsia"/>
        </w:rPr>
        <w:br/>
      </w:r>
      <w:r>
        <w:rPr>
          <w:rFonts w:hint="eastAsia"/>
        </w:rPr>
        <w:t>　　　　二、标识牌“东北地区”销售分析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三、标识牌“华北地区”销售分析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四、标识牌“中南地区”销售分析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五、标识牌“华东地区”销售分析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六、标识牌“西北地区”销售分析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标识牌产品竞争力优势分析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一、标识牌行业发展前景预测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二、标识牌企业营销策略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三、标识牌企业投资策略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标识牌产业链结构图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4 中国国内生产总值（gdp）</w:t>
      </w:r>
      <w:r>
        <w:rPr>
          <w:rFonts w:hint="eastAsia"/>
        </w:rPr>
        <w:br/>
      </w:r>
      <w:r>
        <w:rPr>
          <w:rFonts w:hint="eastAsia"/>
        </w:rPr>
        <w:t>　　图表 7 2025-2031年中国标识牌市场容量及增长率预测</w:t>
      </w:r>
      <w:r>
        <w:rPr>
          <w:rFonts w:hint="eastAsia"/>
        </w:rPr>
        <w:br/>
      </w:r>
      <w:r>
        <w:rPr>
          <w:rFonts w:hint="eastAsia"/>
        </w:rPr>
        <w:t>　　图表 9 2025-2031年我国标识牌市场规模增长率变化及预测图</w:t>
      </w:r>
      <w:r>
        <w:rPr>
          <w:rFonts w:hint="eastAsia"/>
        </w:rPr>
        <w:br/>
      </w:r>
      <w:r>
        <w:rPr>
          <w:rFonts w:hint="eastAsia"/>
        </w:rPr>
        <w:t>　　图表 10 2025-2031年中国标识牌产值及增长率分析及预测</w:t>
      </w:r>
      <w:r>
        <w:rPr>
          <w:rFonts w:hint="eastAsia"/>
        </w:rPr>
        <w:br/>
      </w:r>
      <w:r>
        <w:rPr>
          <w:rFonts w:hint="eastAsia"/>
        </w:rPr>
        <w:t>　　图表 11 标识牌行业生命周期的判断</w:t>
      </w:r>
      <w:r>
        <w:rPr>
          <w:rFonts w:hint="eastAsia"/>
        </w:rPr>
        <w:br/>
      </w:r>
      <w:r>
        <w:rPr>
          <w:rFonts w:hint="eastAsia"/>
        </w:rPr>
        <w:t>　　图表 12 2025年我国标识牌市场不同因素的价格影响力对比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13 2019-2024年我国标识牌出口地域平均结构图</w:t>
      </w:r>
      <w:r>
        <w:rPr>
          <w:rFonts w:hint="eastAsia"/>
        </w:rPr>
        <w:br/>
      </w:r>
      <w:r>
        <w:rPr>
          <w:rFonts w:hint="eastAsia"/>
        </w:rPr>
        <w:t>　　图表 17 标识牌行业环境“波特五力”分析模型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18 标识牌产品生产企业定价目标选择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19 2025-2031年标识牌五强企业市场占有率分析及预测</w:t>
      </w:r>
      <w:r>
        <w:rPr>
          <w:rFonts w:hint="eastAsia"/>
        </w:rPr>
        <w:br/>
      </w:r>
      <w:r>
        <w:rPr>
          <w:rFonts w:hint="eastAsia"/>
        </w:rPr>
        <w:t>　　图表 20 标识牌生产企业定价目标选择</w:t>
      </w:r>
      <w:r>
        <w:rPr>
          <w:rFonts w:hint="eastAsia"/>
        </w:rPr>
        <w:br/>
      </w:r>
      <w:r>
        <w:rPr>
          <w:rFonts w:hint="eastAsia"/>
        </w:rPr>
        <w:t>　　图表 21 标识牌企业对付竞争者降价的程序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2019-2024年发光二极管价格分析</w:t>
      </w:r>
      <w:r>
        <w:rPr>
          <w:rFonts w:hint="eastAsia"/>
        </w:rPr>
        <w:br/>
      </w:r>
      <w:r>
        <w:rPr>
          <w:rFonts w:hint="eastAsia"/>
        </w:rPr>
        <w:t>　　图表 23 2025-2031年发光二极管价格分析及预测</w:t>
      </w:r>
      <w:r>
        <w:rPr>
          <w:rFonts w:hint="eastAsia"/>
        </w:rPr>
        <w:br/>
      </w:r>
      <w:r>
        <w:rPr>
          <w:rFonts w:hint="eastAsia"/>
        </w:rPr>
        <w:t>　　图表 24 2025年消费者对标识牌品牌认知度调查</w:t>
      </w:r>
      <w:r>
        <w:rPr>
          <w:rFonts w:hint="eastAsia"/>
        </w:rPr>
        <w:br/>
      </w:r>
      <w:r>
        <w:rPr>
          <w:rFonts w:hint="eastAsia"/>
        </w:rPr>
        <w:t>　　图表 25 标识牌产品功能影响程度分析</w:t>
      </w:r>
      <w:r>
        <w:rPr>
          <w:rFonts w:hint="eastAsia"/>
        </w:rPr>
        <w:br/>
      </w:r>
      <w:r>
        <w:rPr>
          <w:rFonts w:hint="eastAsia"/>
        </w:rPr>
        <w:t>　　图表 26 标识牌产品质量影响程度分析</w:t>
      </w:r>
      <w:r>
        <w:rPr>
          <w:rFonts w:hint="eastAsia"/>
        </w:rPr>
        <w:br/>
      </w:r>
      <w:r>
        <w:rPr>
          <w:rFonts w:hint="eastAsia"/>
        </w:rPr>
        <w:t>　　图表 27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28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29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30 2025-2031年中国标识牌行业发展规模分析及预测</w:t>
      </w:r>
      <w:r>
        <w:rPr>
          <w:rFonts w:hint="eastAsia"/>
        </w:rPr>
        <w:br/>
      </w:r>
      <w:r>
        <w:rPr>
          <w:rFonts w:hint="eastAsia"/>
        </w:rPr>
        <w:t>　　图表 31 2025-2031年中国标识牌行业发展趋势分析及预测</w:t>
      </w:r>
      <w:r>
        <w:rPr>
          <w:rFonts w:hint="eastAsia"/>
        </w:rPr>
        <w:br/>
      </w:r>
      <w:r>
        <w:rPr>
          <w:rFonts w:hint="eastAsia"/>
        </w:rPr>
        <w:t>　　表格 32 近4年杭州柏年光电标饰有限公司资产负债率变化情况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近3年杭州柏年光电标饰有限公司资产负债率变化情况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近4年杭州柏年光电标饰有限公司产权比率变化情况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近3年杭州柏年光电标饰有限公司产权比率变化情况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近4年杭州柏年光电标饰有限公司销售毛利率变化情况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近3年杭州柏年光电标饰有限公司销售毛利率变化情况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近4年杭州柏年光电标饰有限公司固定资产周转次数情况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近3年杭州柏年光电标饰有限公司固定资产周转次数情况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近4年杭州柏年光电标饰有限公司流动资产周转次数变化情况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近3年杭州柏年光电标饰有限公司流动资产周转次数变化情况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近4年杭州柏年光电标饰有限公司总资产周转次数变化情况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近3年杭州柏年光电标饰有限公司总资产周转次数变化情况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近4年广州震雄装饰工程有限公司资产负债率变化情况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近3年广州震雄装饰工程有限公司资产负债率变化情况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近4年广州震雄装饰工程有限公司产权比率变化情况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近3年广州震雄装饰工程有限公司产权比率变化情况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近4年广州震雄装饰工程有限公司销售毛利率变化情况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近3年广州震雄装饰工程有限公司销售毛利率变化情况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近4年广州震雄装饰工程有限公司固定资产周转次数情况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近3年广州震雄装饰工程有限公司固定资产周转次数情况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近4年广州震雄装饰工程有限公司流动资产周转次数变化情况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近3年广州震雄装饰工程有限公司流动资产周转次数变化情况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近4年广州震雄装饰工程有限公司总资产周转次数变化情况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近3年广州震雄装饰工程有限公司总资产周转次数变化情况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近4年北京广育德视觉技术股份有限公司资产负债率变化情况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近3年北京广育德视觉技术股份有限公司资产负债率变化情况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近4年北京广育德视觉技术股份有限公司产权比率变化情况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近3年北京广育德视觉技术股份有限公司产权比率变化情况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近4年北京广育德视觉技术股份有限公司销售毛利率变化情况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近3年北京广育德视觉技术股份有限公司销售毛利率变化情况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近4年北京广育德视觉技术股份有限公司固定资产周转次数情况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近3年北京广育德视觉技术股份有限公司固定资产周转次数情况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近4年北京广育德视觉技术股份有限公司流动资产周转次数变化情况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近3年北京广育德视觉技术股份有限公司流动资产周转次数变化情况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近4年北京广育德视觉技术股份有限公司总资产周转次数变化情况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近3年北京广育德视觉技术股份有限公司总资产周转次数变化情况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近4年北京上然国际标识制造有限公司资产负债率变化情况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近3年北京上然国际标识制造有限公司资产负债率变化情况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近4年北京上然国际标识制造有限公司产权比率变化情况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近3年北京上然国际标识制造有限公司产权比率变化情况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近4年北京上然国际标识制造有限公司销售毛利率变化情况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近3年北京上然国际标识制造有限公司销售毛利率变化情况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近4年北京上然国际标识制造有限公司固定资产周转次数情况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近3年北京上然国际标识制造有限公司固定资产周转次数情况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近4年北京上然国际标识制造有限公司流动资产周转次数变化情况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近3年北京上然国际标识制造有限公司流动资产周转次数变化情况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近4年北京上然国际标识制造有限公司总资产周转次数变化情况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近3年北京上然国际标识制造有限公司总资产周转次数变化情况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近4年广州市品致广告制作有限公司资产负债率变化情况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近3年广州市品致广告制作有限公司资产负债率变化情况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82 近4年广州市品致广告制作有限公司产权比率变化情况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近3年广州市品致广告制作有限公司产权比率变化情况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84 近4年广州市品致广告制作有限公司销售毛利率变化情况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近3年广州市品致广告制作有限公司销售毛利率变化情况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近4年广州市品致广告制作有限公司固定资产周转次数情况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近3年广州市品致广告制作有限公司固定资产周转次数情况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近4年广州市品致广告制作有限公司流动资产周转次数变化情况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近3年广州市品致广告制作有限公司流动资产周转次数变化情况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近4年广州市品致广告制作有限公司总资产周转次数变化情况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近3年广州市品致广告制作有限公司总资产周转次数变化情况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近4年北京罗丹.莫纳牌业有限公司资产负债率变化情况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近3年北京罗丹.莫纳牌业有限公司资产负债率变化情况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近4年北京罗丹.莫纳牌业有限公司产权比率变化情况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近3年北京罗丹.莫纳牌业有限公司产权比率变化情况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96 近4年北京罗丹.莫纳牌业有限公司销售毛利率变化情况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近3年北京罗丹.莫纳牌业有限公司销售毛利率变化情况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98 近4年北京罗丹.莫纳牌业有限公司固定资产周转次数情况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近3年北京罗丹.莫纳牌业有限公司固定资产周转次数情况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近4年北京罗丹.莫纳牌业有限公司流动资产周转次数变化情况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近3年北京罗丹.莫纳牌业有限公司流动资产周转次数变化情况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近4年北京罗丹.莫纳牌业有限公司总资产周转次数变化情况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近3年北京罗丹.莫纳牌业有限公司总资产周转次数变化情况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近4年北京天树标牌制造有限公司资产负债率变化情况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近3年北京天树标牌制造有限公司资产负债率变化情况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106 近4年北京天树标牌制造有限公司产权比率变化情况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近3年北京天树标牌制造有限公司产权比率变化情况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108 近4年北京天树标牌制造有限公司销售毛利率变化情况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近3年北京天树标牌制造有限公司销售毛利率变化情况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110 近4年北京天树标牌制造有限公司固定资产周转次数情况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近3年北京天树标牌制造有限公司固定资产周转次数情况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112 近4年北京天树标牌制造有限公司流动资产周转次数变化情况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近3年北京天树标牌制造有限公司流动资产周转次数变化情况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近4年北京天树标牌制造有限公司总资产周转次数变化情况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近3年北京天树标牌制造有限公司总资产周转次数变化情况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近4年上海昌劲金融机具标识有限公司资产负债率变化情况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近3年上海昌劲金融机具标识有限公司资产负债率变化情况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118 近4年上海昌劲金融机具标识有限公司产权比率变化情况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近3年上海昌劲金融机具标识有限公司产权比率变化情况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120 近4年上海昌劲金融机具标识有限公司销售毛利率变化情况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近3年上海昌劲金融机具标识有限公司销售毛利率变化情况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122 近4年上海昌劲金融机具标识有限公司固定资产周转次数情况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近3年上海昌劲金融机具标识有限公司固定资产周转次数情况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124 近4年上海昌劲金融机具标识有限公司流动资产周转次数变化情况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近3年上海昌劲金融机具标识有限公司流动资产周转次数变化情况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近4年上海昌劲金融机具标识有限公司总资产周转次数变化情况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近3年上海昌劲金融机具标识有限公司总资产周转次数变化情况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2025年中国标识牌区域销售市场结构变化</w:t>
      </w:r>
      <w:r>
        <w:rPr>
          <w:rFonts w:hint="eastAsia"/>
        </w:rPr>
        <w:br/>
      </w:r>
      <w:r>
        <w:rPr>
          <w:rFonts w:hint="eastAsia"/>
        </w:rPr>
        <w:t>　　图表 129 东北地区标识牌cr5与cr10厂家市场销售份额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131 华北地区标识牌cr5与cr10厂家市场销售份额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中南地区标识牌cr5与cr10厂家市场销售份额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135 华东地区标识牌cr5与cr10厂家市场销售份额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137 西北地区标识牌cr5与cr10厂家市场销售份额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139 三元评价模型</w:t>
      </w:r>
      <w:r>
        <w:rPr>
          <w:rFonts w:hint="eastAsia"/>
        </w:rPr>
        <w:br/>
      </w:r>
      <w:r>
        <w:rPr>
          <w:rFonts w:hint="eastAsia"/>
        </w:rPr>
        <w:t>　　图表 140 标识牌目标客户对价格的意见调查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141 标识牌目标客户对质量的满意度调查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142 标识牌客户对产品发展的建议</w:t>
      </w:r>
      <w:r>
        <w:rPr>
          <w:rFonts w:hint="eastAsia"/>
        </w:rPr>
        <w:br/>
      </w:r>
      <w:r>
        <w:rPr>
          <w:rFonts w:hint="eastAsia"/>
        </w:rPr>
        <w:t>　　图表 143 标识牌渠道策略示意图</w:t>
      </w:r>
      <w:r>
        <w:rPr>
          <w:rFonts w:hint="eastAsia"/>
        </w:rPr>
        <w:br/>
      </w:r>
      <w:r>
        <w:rPr>
          <w:rFonts w:hint="eastAsia"/>
        </w:rPr>
        <w:t>　　图表 144 标识牌产业链投资示意图</w:t>
      </w:r>
      <w:r>
        <w:rPr>
          <w:rFonts w:hint="eastAsia"/>
        </w:rPr>
        <w:br/>
      </w:r>
      <w:r>
        <w:rPr>
          <w:rFonts w:hint="eastAsia"/>
        </w:rPr>
        <w:t>　　图表 145 标识牌行业生产开发策略</w:t>
      </w:r>
      <w:r>
        <w:rPr>
          <w:rFonts w:hint="eastAsia"/>
        </w:rPr>
        <w:br/>
      </w:r>
      <w:r>
        <w:rPr>
          <w:rFonts w:hint="eastAsia"/>
        </w:rPr>
        <w:t>　　图表 146 标识牌销售策略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f65f9f4684a00" w:history="1">
        <w:r>
          <w:rPr>
            <w:rStyle w:val="Hyperlink"/>
          </w:rPr>
          <w:t>中国标识牌行业市场调研与发展趋势分析报告（2025年）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f65f9f4684a00" w:history="1">
        <w:r>
          <w:rPr>
            <w:rStyle w:val="Hyperlink"/>
          </w:rPr>
          <w:t>https://www.20087.com/8/75/BiaoShiPaiWeiLaiFaZhanQuShi.html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热点：小心地滑标识牌、标识牌制作厂家、安全标识牌有哪些、标识牌有哪些、如何看标识标牌、标识牌材质有哪些、标识牌制作、标识牌制作工艺、标识标牌大全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f1c49233a42de" w:history="1">
      <w:r>
        <w:rPr>
          <w:rStyle w:val="Hyperlink"/>
        </w:rPr>
        <w:t>中国标识牌行业市场调研与发展趋势分析报告（2025年）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iaoShiPaiWeiLaiFaZhanQuShi.html" TargetMode="External" Id="R3faf65f9f468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iaoShiPaiWeiLaiFaZhanQuShi.html" TargetMode="External" Id="Re93f1c49233a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2024-08-25T01:51:00Z</dcterms:created>
  <dcterms:modified xsi:type="dcterms:W3CDTF">2024-08-25T02:51:00Z</dcterms:modified>
  <dc:subject>中国标识牌行业市场调研与发展趋势分析报告（2025年）</dc:subject>
  <dc:title>中国标识牌行业市场调研与发展趋势分析报告（2025年）</dc:title>
  <cp:keywords>中国标识牌行业市场调研与发展趋势分析报告（2025年）</cp:keywords>
  <dc:description>中国标识牌行业市场调研与发展趋势分析报告（2025年）</dc:description>
</cp:coreProperties>
</file>