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f8b7b5f054ad1" w:history="1">
              <w:r>
                <w:rPr>
                  <w:rStyle w:val="Hyperlink"/>
                </w:rPr>
                <w:t>2026-2032年中国跨境电商仓储行业市场分析与发展前景预测报告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f8b7b5f054ad1" w:history="1">
              <w:r>
                <w:rPr>
                  <w:rStyle w:val="Hyperlink"/>
                </w:rPr>
                <w:t>2026-2032年中国跨境电商仓储行业市场分析与发展前景预测报告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f8b7b5f054ad1" w:history="1">
                <w:r>
                  <w:rPr>
                    <w:rStyle w:val="Hyperlink"/>
                  </w:rPr>
                  <w:t>https://www.20087.com/9/25/KuaJingDianShangCangChuHangYeQianJingQuShi.html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仓储是服务于跨境电子商务的物流节点，承担海外商品的接收、存储、订单分拣、打包、贴单与发运功能，通常位于目标市场国家或自由贸易区，以缩短配送时效并降低关税成本。当前运营模式包括第三方海外仓、平台自营仓与卖家自建仓，依托仓储管理系统（WMS）实现库存可视化与订单自动化处理。在欧美与东南亚市场，海外仓已成为提升消费者体验的关键基础设施，支持本地退货与换货服务。用户对仓储的周转效率、库存准确率与合规操作提出持续优化需求，推动流程标准化与信息化建设不断进步。运营商注重清关协调与多渠道对接，确保跨境物流链路顺畅。</w:t>
      </w:r>
      <w:r>
        <w:rPr>
          <w:rFonts w:hint="eastAsia"/>
        </w:rPr>
        <w:br/>
      </w:r>
      <w:r>
        <w:rPr>
          <w:rFonts w:hint="eastAsia"/>
        </w:rPr>
        <w:t>　　未来，跨境电商仓储将向本地化服务与柔性供应链协同方向发展。市场调研网指出，区域分拨中心将普及，形成多层级仓网布局，支持“前置仓+中心仓”联动，实现次日达甚至当日达配送。在增值服务层面，定制化包装、产品组装与质量检验将深化，满足品牌商本地化运营需求。智能分拣系统将发展，结合机械臂与动态称重设备，提升订单处理速度与准确性。在可持续运营中，绿色包装材料与循环箱使用将推广，减少一次性耗材。数据驱动的库存预测模型将应用，优化备货策略并降低滞销风险。整体仓储网络将从单纯存储空间向综合供应链服务枢纽转型，支撑跨境电商的本地化、敏捷化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f8b7b5f054ad1" w:history="1">
        <w:r>
          <w:rPr>
            <w:rStyle w:val="Hyperlink"/>
          </w:rPr>
          <w:t>2026-2032年中国跨境电商仓储行业市场分析与发展前景预测报告</w:t>
        </w:r>
      </w:hyperlink>
      <w:r>
        <w:rPr>
          <w:rFonts w:hint="eastAsia"/>
        </w:rPr>
        <w:t>》，2025年跨境电商仓储行业市场规模达 亿元，预计2032年市场规模将达 亿元，期间年均复合增长率（CAGR）达 %。报告依托详实数据与一手调研资料，系统分析了跨境电商仓储行业的产业链结构、市场规模、需求特征及价格体系，客观呈现了跨境电商仓储行业发展现状，科学预测了跨境电商仓储市场前景与未来趋势，重点剖析了重点企业的竞争格局、市场集中度及品牌影响力。同时，通过对跨境电商仓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跨境电商仓储产业概述</w:t>
      </w:r>
      <w:r>
        <w:rPr>
          <w:rFonts w:hint="eastAsia"/>
        </w:rPr>
        <w:br/>
      </w:r>
      <w:r>
        <w:rPr>
          <w:rFonts w:hint="eastAsia"/>
        </w:rPr>
        <w:t>　　第一节 跨境电商仓储定义</w:t>
      </w:r>
      <w:r>
        <w:rPr>
          <w:rFonts w:hint="eastAsia"/>
        </w:rPr>
        <w:br/>
      </w:r>
      <w:r>
        <w:rPr>
          <w:rFonts w:hint="eastAsia"/>
        </w:rPr>
        <w:t>　　第二节 跨境电商仓储行业特点</w:t>
      </w:r>
      <w:r>
        <w:rPr>
          <w:rFonts w:hint="eastAsia"/>
        </w:rPr>
        <w:br/>
      </w:r>
      <w:r>
        <w:rPr>
          <w:rFonts w:hint="eastAsia"/>
        </w:rPr>
        <w:t>　　第三节 跨境电商仓储产业链分析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中国跨境电商仓储行业运行环境分析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中国跨境电商仓储运行经济环境分析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中国跨境电商仓储产业政策环境分析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一、跨境电商仓储行业监管体制</w:t>
      </w:r>
      <w:r>
        <w:rPr>
          <w:rFonts w:hint="eastAsia"/>
        </w:rPr>
        <w:br/>
      </w:r>
      <w:r>
        <w:rPr>
          <w:rFonts w:hint="eastAsia"/>
        </w:rPr>
        <w:t>　　　　二、跨境电商仓储行业主要法规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三、主要跨境电商仓储产业政策</w:t>
      </w:r>
      <w:r>
        <w:rPr>
          <w:rFonts w:hint="eastAsia"/>
        </w:rPr>
        <w:br/>
      </w:r>
      <w:r>
        <w:rPr>
          <w:rFonts w:hint="eastAsia"/>
        </w:rPr>
        <w:t>　　第三节 中国跨境电商仓储产业社会环境分析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全球跨境电商仓储行业发展态势分析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全球跨境电商仓储市场发展现状分析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国外主要国家跨境电商仓储市场现状</w:t>
      </w:r>
      <w:r>
        <w:rPr>
          <w:rFonts w:hint="eastAsia"/>
        </w:rPr>
        <w:br/>
      </w:r>
      <w:r>
        <w:rPr>
          <w:rFonts w:hint="eastAsia"/>
        </w:rPr>
        <w:t>　　第三节 全球跨境电商仓储行业发展趋势预测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中国跨境电商仓储行业市场分析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2020-2025年中国跨境电商仓储行业规模情况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2020-2025年中国跨境电商仓储市场规模情况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2020-2025年中国跨境电商仓储行业盈利情况分析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2020-2025年中国跨境电商仓储市场需求状况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2020-2025年中国跨境电商仓储行业市场供给状况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2020-2025年跨境电商仓储行业市场供需平衡状况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2025-2026年跨境电商仓储行业技术发展现状及趋势分析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跨境电商仓储行业技术发展现状分析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国内外跨境电商仓储行业技术差距分析及差距形成的主要原因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跨境电商仓储行业技术发展方向、趋势预测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提升跨境电商仓储行业技术能力策略建议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中国重点地区跨境电商仓储行业市场调研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重点地区（一）跨境电商仓储市场调研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重点地区（二）跨境电商仓储市场调研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重点地区（三）跨境电商仓储市场调研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重点地区（四）跨境电商仓储市场调研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重点地区（五）跨境电商仓储市场调研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中国跨境电商仓储行业价格走势及影响因素分析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国内跨境电商仓储行业价格回顾</w:t>
      </w:r>
      <w:r>
        <w:rPr>
          <w:rFonts w:hint="eastAsia"/>
        </w:rPr>
        <w:br/>
      </w:r>
      <w:r>
        <w:rPr>
          <w:rFonts w:hint="eastAsia"/>
        </w:rPr>
        <w:t>　　第二节 国内跨境电商仓储行业价格走势预测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国内跨境电商仓储行业价格影响因素分析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中国跨境电商仓储行业客户调研</w:t>
      </w:r>
      <w:r>
        <w:rPr>
          <w:rFonts w:hint="eastAsia"/>
        </w:rPr>
        <w:br/>
      </w:r>
      <w:r>
        <w:rPr>
          <w:rFonts w:hint="eastAsia"/>
        </w:rPr>
        <w:t>　　　　一、跨境电商仓储行业客户偏好调查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二、客户对跨境电商仓储品牌的首要认知渠道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三、跨境电商仓储品牌忠诚度调查</w:t>
      </w:r>
      <w:r>
        <w:rPr>
          <w:rFonts w:hint="eastAsia"/>
        </w:rPr>
        <w:br/>
      </w:r>
      <w:r>
        <w:rPr>
          <w:rFonts w:hint="eastAsia"/>
        </w:rPr>
        <w:t>　　　　四、跨境电商仓储行业客户消费理念调研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中国跨境电商仓储行业竞争格局分析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2025年跨境电商仓储行业集中度分析</w:t>
      </w:r>
      <w:r>
        <w:rPr>
          <w:rFonts w:hint="eastAsia"/>
        </w:rPr>
        <w:br/>
      </w:r>
      <w:r>
        <w:rPr>
          <w:rFonts w:hint="eastAsia"/>
        </w:rPr>
        <w:t>　　　　一、跨境电商仓储市场集中度分析</w:t>
      </w:r>
      <w:r>
        <w:rPr>
          <w:rFonts w:hint="eastAsia"/>
        </w:rPr>
        <w:br/>
      </w:r>
      <w:r>
        <w:rPr>
          <w:rFonts w:hint="eastAsia"/>
        </w:rPr>
        <w:t>　　　　二、跨境电商仓储企业集中度分析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2025-2026年跨境电商仓储行业竞争格局分析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一、跨境电商仓储行业竞争策略分析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二、跨境电商仓储行业竞争格局展望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三、我国跨境电商仓储市场竞争趋势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跨境电商仓储行业重点企业发展调研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跨境电商仓储行业企业经营策略研究分析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跨境电商仓储企业多样化经营策略分析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一、跨境电商仓储企业多样化经营情况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二、现行跨境电商仓储行业多样化经营的方向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大型跨境电商仓储企业集团未来发展策略分析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对中小跨境电商仓储企业生产经营的建议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跨境电商仓储行业投资风险与控制策略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跨境电商仓储行业SWOT模型分析</w:t>
      </w:r>
      <w:r>
        <w:rPr>
          <w:rFonts w:hint="eastAsia"/>
        </w:rPr>
        <w:br/>
      </w:r>
      <w:r>
        <w:rPr>
          <w:rFonts w:hint="eastAsia"/>
        </w:rPr>
        <w:t>　　　　一、跨境电商仓储行业优势分析</w:t>
      </w:r>
      <w:r>
        <w:rPr>
          <w:rFonts w:hint="eastAsia"/>
        </w:rPr>
        <w:br/>
      </w:r>
      <w:r>
        <w:rPr>
          <w:rFonts w:hint="eastAsia"/>
        </w:rPr>
        <w:t>　　　　二、跨境电商仓储行业劣势分析</w:t>
      </w:r>
      <w:r>
        <w:rPr>
          <w:rFonts w:hint="eastAsia"/>
        </w:rPr>
        <w:br/>
      </w:r>
      <w:r>
        <w:rPr>
          <w:rFonts w:hint="eastAsia"/>
        </w:rPr>
        <w:t>　　　　三、跨境电商仓储行业机会分析</w:t>
      </w:r>
      <w:r>
        <w:rPr>
          <w:rFonts w:hint="eastAsia"/>
        </w:rPr>
        <w:br/>
      </w:r>
      <w:r>
        <w:rPr>
          <w:rFonts w:hint="eastAsia"/>
        </w:rPr>
        <w:t>　　　　四、跨境电商仓储行业风险分析</w:t>
      </w:r>
      <w:r>
        <w:rPr>
          <w:rFonts w:hint="eastAsia"/>
        </w:rPr>
        <w:br/>
      </w:r>
      <w:r>
        <w:rPr>
          <w:rFonts w:hint="eastAsia"/>
        </w:rPr>
        <w:t>　　第二节 跨境电商仓储行业投资风险及控制策略分析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一、跨境电商仓储市场风险及控制策略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二、跨境电商仓储行业政策风险及控制策略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三、跨境电商仓储行业经营风险及控制策略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四、跨境电商仓储同业竞争风险及控制策略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五、跨境电商仓储行业其他风险及控制策略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2026-2032年中国跨境电商仓储行业投资潜力及发展趋势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2026-2032年跨境电商仓储行业投资潜力分析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一、跨境电商仓储行业重点可投资领域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二、跨境电商仓储行业目标市场需求潜力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三、跨境电商仓储行业投资潜力综合评判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中^智^林^：2026-2032年中国跨境电商仓储行业发展趋势分析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一、2026年跨境电商仓储市场前景分析</w:t>
      </w:r>
      <w:r>
        <w:rPr>
          <w:rFonts w:hint="eastAsia"/>
        </w:rPr>
        <w:br/>
      </w:r>
      <w:r>
        <w:rPr>
          <w:rFonts w:hint="eastAsia"/>
        </w:rPr>
        <w:t>　　　　二、2026年跨境电商仓储发展趋势预测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三、2026-2032年我国跨境电商仓储行业发展剖析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五、未来跨境电商仓储行业发展变局剖析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跨境电商仓储介绍</w:t>
      </w:r>
      <w:r>
        <w:rPr>
          <w:rFonts w:hint="eastAsia"/>
        </w:rPr>
        <w:br/>
      </w:r>
      <w:r>
        <w:rPr>
          <w:rFonts w:hint="eastAsia"/>
        </w:rPr>
        <w:t>　　图表 跨境电商仓储图片</w:t>
      </w:r>
      <w:r>
        <w:rPr>
          <w:rFonts w:hint="eastAsia"/>
        </w:rPr>
        <w:br/>
      </w:r>
      <w:r>
        <w:rPr>
          <w:rFonts w:hint="eastAsia"/>
        </w:rPr>
        <w:t>　　图表 跨境电商仓储产业链分析</w:t>
      </w:r>
      <w:r>
        <w:rPr>
          <w:rFonts w:hint="eastAsia"/>
        </w:rPr>
        <w:br/>
      </w:r>
      <w:r>
        <w:rPr>
          <w:rFonts w:hint="eastAsia"/>
        </w:rPr>
        <w:t>　　图表 跨境电商仓储主要特点</w:t>
      </w:r>
      <w:r>
        <w:rPr>
          <w:rFonts w:hint="eastAsia"/>
        </w:rPr>
        <w:br/>
      </w:r>
      <w:r>
        <w:rPr>
          <w:rFonts w:hint="eastAsia"/>
        </w:rPr>
        <w:t>　　图表 跨境电商仓储政策分析</w:t>
      </w:r>
      <w:r>
        <w:rPr>
          <w:rFonts w:hint="eastAsia"/>
        </w:rPr>
        <w:br/>
      </w:r>
      <w:r>
        <w:rPr>
          <w:rFonts w:hint="eastAsia"/>
        </w:rPr>
        <w:t>　　图表 跨境电商仓储标准 技术</w:t>
      </w:r>
      <w:r>
        <w:rPr>
          <w:rFonts w:hint="eastAsia"/>
        </w:rPr>
        <w:br/>
      </w:r>
      <w:r>
        <w:rPr>
          <w:rFonts w:hint="eastAsia"/>
        </w:rPr>
        <w:t>　　图表 跨境电商仓储最新消息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2020-2025年跨境电商仓储行业市场容量统计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跨境电商仓储价格走势</w:t>
      </w:r>
      <w:r>
        <w:rPr>
          <w:rFonts w:hint="eastAsia"/>
        </w:rPr>
        <w:br/>
      </w:r>
      <w:r>
        <w:rPr>
          <w:rFonts w:hint="eastAsia"/>
        </w:rPr>
        <w:t>　　图表 2025年跨境电商仓储成本和利润分析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2025年中国跨境电商仓储行业竞争力分析</w:t>
      </w:r>
      <w:r>
        <w:rPr>
          <w:rFonts w:hint="eastAsia"/>
        </w:rPr>
        <w:br/>
      </w:r>
      <w:r>
        <w:rPr>
          <w:rFonts w:hint="eastAsia"/>
        </w:rPr>
        <w:t>　　图表 跨境电商仓储优势</w:t>
      </w:r>
      <w:r>
        <w:rPr>
          <w:rFonts w:hint="eastAsia"/>
        </w:rPr>
        <w:br/>
      </w:r>
      <w:r>
        <w:rPr>
          <w:rFonts w:hint="eastAsia"/>
        </w:rPr>
        <w:t>　　图表 跨境电商仓储劣势</w:t>
      </w:r>
      <w:r>
        <w:rPr>
          <w:rFonts w:hint="eastAsia"/>
        </w:rPr>
        <w:br/>
      </w:r>
      <w:r>
        <w:rPr>
          <w:rFonts w:hint="eastAsia"/>
        </w:rPr>
        <w:t>　　图表 跨境电商仓储机会</w:t>
      </w:r>
      <w:r>
        <w:rPr>
          <w:rFonts w:hint="eastAsia"/>
        </w:rPr>
        <w:br/>
      </w:r>
      <w:r>
        <w:rPr>
          <w:rFonts w:hint="eastAsia"/>
        </w:rPr>
        <w:t>　　图表 跨境电商仓储威胁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2020-2025年中国跨境电商仓储行业经营效益分析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**地区跨境电商仓储市场规模及增长情况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**地区跨境电商仓储市场规模及增长情况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**地区跨境电商仓储市场规模及增长情况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**地区跨境电商仓储行业市场需求情况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跨境电商仓储品牌分析</w:t>
      </w:r>
      <w:r>
        <w:rPr>
          <w:rFonts w:hint="eastAsia"/>
        </w:rPr>
        <w:br/>
      </w:r>
      <w:r>
        <w:rPr>
          <w:rFonts w:hint="eastAsia"/>
        </w:rPr>
        <w:t>　　图表 跨境电商仓储企业（一）概述</w:t>
      </w:r>
      <w:r>
        <w:rPr>
          <w:rFonts w:hint="eastAsia"/>
        </w:rPr>
        <w:br/>
      </w:r>
      <w:r>
        <w:rPr>
          <w:rFonts w:hint="eastAsia"/>
        </w:rPr>
        <w:t>　　图表 企业跨境电商仓储业务分析</w:t>
      </w:r>
      <w:r>
        <w:rPr>
          <w:rFonts w:hint="eastAsia"/>
        </w:rPr>
        <w:br/>
      </w:r>
      <w:r>
        <w:rPr>
          <w:rFonts w:hint="eastAsia"/>
        </w:rPr>
        <w:t>　　图表 跨境电商仓储企业（一）经营情况分析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跨境电商仓储企业（一）盈利能力情况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跨境电商仓储企业（二）简介</w:t>
      </w:r>
      <w:r>
        <w:rPr>
          <w:rFonts w:hint="eastAsia"/>
        </w:rPr>
        <w:br/>
      </w:r>
      <w:r>
        <w:rPr>
          <w:rFonts w:hint="eastAsia"/>
        </w:rPr>
        <w:t>　　图表 企业跨境电商仓储业务</w:t>
      </w:r>
      <w:r>
        <w:rPr>
          <w:rFonts w:hint="eastAsia"/>
        </w:rPr>
        <w:br/>
      </w:r>
      <w:r>
        <w:rPr>
          <w:rFonts w:hint="eastAsia"/>
        </w:rPr>
        <w:t>　　图表 跨境电商仓储企业（二）经营情况分析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跨境电商仓储企业（二）盈利能力情况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跨境电商仓储企业（三）概况</w:t>
      </w:r>
      <w:r>
        <w:rPr>
          <w:rFonts w:hint="eastAsia"/>
        </w:rPr>
        <w:br/>
      </w:r>
      <w:r>
        <w:rPr>
          <w:rFonts w:hint="eastAsia"/>
        </w:rPr>
        <w:t>　　图表 企业跨境电商仓储业务情况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跨境电商仓储企业（三）盈利能力情况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跨境电商仓储企业（三）成长能力情况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跨境电商仓储发展有利因素分析</w:t>
      </w:r>
      <w:r>
        <w:rPr>
          <w:rFonts w:hint="eastAsia"/>
        </w:rPr>
        <w:br/>
      </w:r>
      <w:r>
        <w:rPr>
          <w:rFonts w:hint="eastAsia"/>
        </w:rPr>
        <w:t>　　图表 跨境电商仓储发展不利因素分析</w:t>
      </w:r>
      <w:r>
        <w:rPr>
          <w:rFonts w:hint="eastAsia"/>
        </w:rPr>
        <w:br/>
      </w:r>
      <w:r>
        <w:rPr>
          <w:rFonts w:hint="eastAsia"/>
        </w:rPr>
        <w:t>　　图表 进入跨境电商仓储行业壁垒</w:t>
      </w:r>
      <w:r>
        <w:rPr>
          <w:rFonts w:hint="eastAsia"/>
        </w:rPr>
        <w:br/>
      </w:r>
      <w:r>
        <w:rPr>
          <w:rFonts w:hint="eastAsia"/>
        </w:rPr>
        <w:t>　　图表 2026-2032年中国跨境电商仓储行业市场容量预测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2026-2032年中国跨境电商仓储行业市场规模预测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2026-2032年中国跨境电商仓储市场前景分析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2026-2032年中国跨境电商仓储行业风险研究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2026-2032年中国跨境电商仓储行业发展趋势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f8b7b5f054ad1" w:history="1">
        <w:r>
          <w:rPr>
            <w:rStyle w:val="Hyperlink"/>
          </w:rPr>
          <w:t>2026-2032年中国跨境电商仓储行业市场分析与发展前景预测报告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f8b7b5f054ad1" w:history="1">
        <w:r>
          <w:rPr>
            <w:rStyle w:val="Hyperlink"/>
          </w:rPr>
          <w:t>https://www.20087.com/9/25/KuaJingDianShangCangChuHangYeQianJingQuShi.html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热点：海外仓是如何运作的、跨境电商仓储平台、怎么找外贸公司、跨境电商仓储与传统仓储区别、电商怎么找代发仓库、跨境电商仓储代发货、海外仓储、跨境电商仓储一件代发、自己在家怎么做电商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6c4210daf44ed" w:history="1">
      <w:r>
        <w:rPr>
          <w:rStyle w:val="Hyperlink"/>
        </w:rPr>
        <w:t>2026-2032年中国跨境电商仓储行业市场分析与发展前景预测报告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uaJingDianShangCangChuHangYeQianJingQuShi.html" TargetMode="External" Id="R606f8b7b5f05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uaJingDianShangCangChuHangYeQianJingQuShi.html" TargetMode="External" Id="R6fe6c4210daf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2026-05-29T05:01:59Z</dcterms:created>
  <dcterms:modified xsi:type="dcterms:W3CDTF">2026-05-29T06:01:59Z</dcterms:modified>
  <dc:subject>2026-2032年中国跨境电商仓储行业市场分析与发展前景预测报告</dc:subject>
  <dc:title>2026-2032年中国跨境电商仓储行业市场分析与发展前景预测报告</dc:title>
  <cp:keywords>2026-2032年中国跨境电商仓储行业市场分析与发展前景预测报告</cp:keywords>
  <dc:description>2026-2032年中国跨境电商仓储行业市场分析与发展前景预测报告</dc:description>
</cp:coreProperties>
</file>