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0cb29f4574317" w:history="1">
              <w:r>
                <w:rPr>
                  <w:rStyle w:val="Hyperlink"/>
                </w:rPr>
                <w:t>2024-2030年中国二维材料市场研究与发展前景报告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0cb29f4574317" w:history="1">
              <w:r>
                <w:rPr>
                  <w:rStyle w:val="Hyperlink"/>
                </w:rPr>
                <w:t>2024-2030年中国二维材料市场研究与发展前景报告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0cb29f4574317" w:history="1">
                <w:r>
                  <w:rPr>
                    <w:rStyle w:val="Hyperlink"/>
                  </w:rPr>
                  <w:t>https://www.20087.com/9/05/ErWeiCaiLiaoDeXianZhuangYuQianJing.html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材料，如石墨烯、过渡金属二硫化物(TMDCs)等，因其独特的物理化学性质而在电子、光电子、催化和能源存储等领域展现出巨大潜力。近年来，随着制备技术的进步，二维材料的合成方法更加多样化，如化学气相沉积(CVD)、机械剥离等，这些技术的进步使得二维材料的大规模生产成为可能。此外，二维材料在柔性电子器件、高性能电池和超级电容器等领域的应用研究也取得了显著进展。</w:t>
      </w:r>
      <w:r>
        <w:rPr>
          <w:rFonts w:hint="eastAsia"/>
        </w:rPr>
        <w:br/>
      </w:r>
      <w:r>
        <w:rPr>
          <w:rFonts w:hint="eastAsia"/>
        </w:rPr>
        <w:t>　　未来，二维材料市场将受益于技术创新和应用领域的拓展。一方面，随着材料科学的进步，新型二维材料的发现和合成将不断推进，为科研和工业应用提供更多选择。另一方面，随着二维材料在电子、能源和生物医学等领域的深入研究，其商业应用将更加广泛。此外，随着制造技术的成熟，二维材料的成本将进一步降低，这将促进其在更多实际场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0cb29f4574317" w:history="1">
        <w:r>
          <w:rPr>
            <w:rStyle w:val="Hyperlink"/>
          </w:rPr>
          <w:t>2024-2030年中国二维材料市场研究与发展前景报告</w:t>
        </w:r>
      </w:hyperlink>
      <w:r>
        <w:rPr>
          <w:rFonts w:hint="eastAsia"/>
        </w:rPr>
        <w:t>》依据国家统计局、发改委及二维材料相关协会等的数据资料，深入研究了二维材料行业的现状，包括二维材料市场需求、市场规模及产业链状况。二维材料报告分析了二维材料的价格波动、各细分市场的动态，以及重点企业的经营状况。同时，报告对二维材料市场前景及发展趋势进行了科学预测，揭示了潜在的市场需求和投资机会，也指出了二维材料行业内可能的风险。此外，二维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二维材料行业概述</w:t>
      </w:r>
      <w:r>
        <w:rPr>
          <w:rFonts w:hint="eastAsia"/>
        </w:rPr>
        <w:br/>
      </w:r>
      <w:r>
        <w:rPr>
          <w:rFonts w:hint="eastAsia"/>
        </w:rPr>
        <w:t>　　第一节 二维材料定义与分类</w:t>
      </w:r>
      <w:r>
        <w:rPr>
          <w:rFonts w:hint="eastAsia"/>
        </w:rPr>
        <w:br/>
      </w:r>
      <w:r>
        <w:rPr>
          <w:rFonts w:hint="eastAsia"/>
        </w:rPr>
        <w:t>　　第二节 二维材料应用领域</w:t>
      </w:r>
      <w:r>
        <w:rPr>
          <w:rFonts w:hint="eastAsia"/>
        </w:rPr>
        <w:br/>
      </w:r>
      <w:r>
        <w:rPr>
          <w:rFonts w:hint="eastAsia"/>
        </w:rPr>
        <w:t>　　第三节 二维材料行业经济指标分析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三、二维材料销售模式及销售渠道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全球二维材料市场发展综述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2019-2023年全球二维材料市场规模与趋势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主要国家与地区二维材料市场分析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2024-2030年全球二维材料行业发展趋势与前景预测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中国二维材料行业市场分析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一、国内二维材料产能及利用情况</w:t>
      </w:r>
      <w:r>
        <w:rPr>
          <w:rFonts w:hint="eastAsia"/>
        </w:rPr>
        <w:br/>
      </w:r>
      <w:r>
        <w:rPr>
          <w:rFonts w:hint="eastAsia"/>
        </w:rPr>
        <w:t>　　　　二、二维材料产能扩张与投资动态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2024-2030年二维材料行业产量统计与趋势预测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一、2019-2023年二维材料行业产量数据统计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1、2019-2023年二维材料产量及增长趋势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2、2019-2023年二维材料细分产品产量及份额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二、影响二维材料产量的关键因素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三、2024-2030年二维材料产量预测</w:t>
      </w:r>
      <w:r>
        <w:rPr>
          <w:rFonts w:hint="eastAsia"/>
        </w:rPr>
        <w:br/>
      </w:r>
      <w:r>
        <w:rPr>
          <w:rFonts w:hint="eastAsia"/>
        </w:rPr>
        <w:t>　　第三节 2024-2030年二维材料市场需求与销售分析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一、2023-2024年二维材料行业需求现状</w:t>
      </w:r>
      <w:r>
        <w:rPr>
          <w:rFonts w:hint="eastAsia"/>
        </w:rPr>
        <w:br/>
      </w:r>
      <w:r>
        <w:rPr>
          <w:rFonts w:hint="eastAsia"/>
        </w:rPr>
        <w:t>　　　　二、二维材料客户群体与需求特点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三、2019-2023年二维材料行业销售规模分析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中国二维材料细分市场与下游应用领域分析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二维材料细分市场分析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二维材料下游应用与客户群体分析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一、2023-2024年二维材料各应用领域市场现状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2023-2024年中国二维材料技术发展研究</w:t>
      </w:r>
      <w:r>
        <w:rPr>
          <w:rFonts w:hint="eastAsia"/>
        </w:rPr>
        <w:br/>
      </w:r>
      <w:r>
        <w:rPr>
          <w:rFonts w:hint="eastAsia"/>
        </w:rPr>
        <w:t>　　第一节 当前二维材料技术发展现状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国内外二维材料技术差异与原因</w:t>
      </w:r>
      <w:r>
        <w:rPr>
          <w:rFonts w:hint="eastAsia"/>
        </w:rPr>
        <w:br/>
      </w:r>
      <w:r>
        <w:rPr>
          <w:rFonts w:hint="eastAsia"/>
        </w:rPr>
        <w:t>　　第三节 二维材料技术创新与发展趋势预测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技术进步对二维材料行业的影响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一、2019-2023年二维材料市场价格走势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二维材料定价策略与方法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2019-2023年中国二维材料行业进出口情况分析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二维材料行业进口情况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一、2019-2023年二维材料进口规模及增长情况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二维材料行业出口情况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一、2019-2023年二维材料出口规模及增长情况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2019-2023年中国二维材料行业总体发展与财务状况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2019-2023年中国二维材料行业规模情况</w:t>
      </w:r>
      <w:r>
        <w:rPr>
          <w:rFonts w:hint="eastAsia"/>
        </w:rPr>
        <w:br/>
      </w:r>
      <w:r>
        <w:rPr>
          <w:rFonts w:hint="eastAsia"/>
        </w:rPr>
        <w:t>　　　　一、二维材料行业企业数量规模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二、二维材料行业从业人员规模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三、二维材料行业市场敏感性分析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2019-2023年中国二维材料行业财务能力分析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一、二维材料行业盈利能力</w:t>
      </w:r>
      <w:r>
        <w:rPr>
          <w:rFonts w:hint="eastAsia"/>
        </w:rPr>
        <w:br/>
      </w:r>
      <w:r>
        <w:rPr>
          <w:rFonts w:hint="eastAsia"/>
        </w:rPr>
        <w:t>　　　　二、二维材料行业偿债能力</w:t>
      </w:r>
      <w:r>
        <w:rPr>
          <w:rFonts w:hint="eastAsia"/>
        </w:rPr>
        <w:br/>
      </w:r>
      <w:r>
        <w:rPr>
          <w:rFonts w:hint="eastAsia"/>
        </w:rPr>
        <w:t>　　　　三、二维材料行业营运能力</w:t>
      </w:r>
      <w:r>
        <w:rPr>
          <w:rFonts w:hint="eastAsia"/>
        </w:rPr>
        <w:br/>
      </w:r>
      <w:r>
        <w:rPr>
          <w:rFonts w:hint="eastAsia"/>
        </w:rPr>
        <w:t>　　　　四、二维材料行业发展能力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中国二维材料行业竞争格局分析</w:t>
      </w:r>
      <w:r>
        <w:rPr>
          <w:rFonts w:hint="eastAsia"/>
        </w:rPr>
        <w:br/>
      </w:r>
      <w:r>
        <w:rPr>
          <w:rFonts w:hint="eastAsia"/>
        </w:rPr>
        <w:t>　　第一节 二维材料行业竞争格局总览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2023-2024年二维材料行业竞争力分析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2019-2023年二维材料行业企业并购活动分析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2024年中国二维材料企业发展企业发展策略与建议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二维材料销售模式与渠道策略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二维材料品牌与市场推广策略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二维材料研发投入与技术创新能力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二维材料合作联盟与资源整合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中国二维材料行业风险与对策</w:t>
      </w:r>
      <w:r>
        <w:rPr>
          <w:rFonts w:hint="eastAsia"/>
        </w:rPr>
        <w:br/>
      </w:r>
      <w:r>
        <w:rPr>
          <w:rFonts w:hint="eastAsia"/>
        </w:rPr>
        <w:t>　　第一节 二维材料行业SWOT分析</w:t>
      </w:r>
      <w:r>
        <w:rPr>
          <w:rFonts w:hint="eastAsia"/>
        </w:rPr>
        <w:br/>
      </w:r>
      <w:r>
        <w:rPr>
          <w:rFonts w:hint="eastAsia"/>
        </w:rPr>
        <w:t>　　　　一、二维材料行业优势</w:t>
      </w:r>
      <w:r>
        <w:rPr>
          <w:rFonts w:hint="eastAsia"/>
        </w:rPr>
        <w:br/>
      </w:r>
      <w:r>
        <w:rPr>
          <w:rFonts w:hint="eastAsia"/>
        </w:rPr>
        <w:t>　　　　二、二维材料行业劣势</w:t>
      </w:r>
      <w:r>
        <w:rPr>
          <w:rFonts w:hint="eastAsia"/>
        </w:rPr>
        <w:br/>
      </w:r>
      <w:r>
        <w:rPr>
          <w:rFonts w:hint="eastAsia"/>
        </w:rPr>
        <w:t>　　　　三、二维材料市场机会</w:t>
      </w:r>
      <w:r>
        <w:rPr>
          <w:rFonts w:hint="eastAsia"/>
        </w:rPr>
        <w:br/>
      </w:r>
      <w:r>
        <w:rPr>
          <w:rFonts w:hint="eastAsia"/>
        </w:rPr>
        <w:t>　　　　四、二维材料市场威胁</w:t>
      </w:r>
      <w:r>
        <w:rPr>
          <w:rFonts w:hint="eastAsia"/>
        </w:rPr>
        <w:br/>
      </w:r>
      <w:r>
        <w:rPr>
          <w:rFonts w:hint="eastAsia"/>
        </w:rPr>
        <w:t>　　第二节 二维材料行业风险及对策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一、二维材料行业主管部门与监管体制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二、二维材料行业主要法律法规及政策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三、二维材料行业标准与质量监管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2024-2030年二维材料行业发展趋势与方向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2024-2030年二维材料行业发展潜力与机遇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中智:林－二维材料行业发展建议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2019-2023年中国二维材料市场规模及增长情况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2019-2023年中国二维材料行业产能及增长趋势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2024-2030年中国二维材料行业产能预测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2019-2023年中国二维材料行业产量及增长趋势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2024-2030年中国二维材料行业产量预测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2019-2023年中国二维材料行业市场需求及增长情况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2024-2030年中国二维材料行业市场需求预测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2019-2023年中国二维材料行业利润及增长情况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2019-2023年中国二维材料行业进口量及增速统计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2019-2023年中国二维材料行业出口量及增速统计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2024年二维材料行业壁垒</w:t>
      </w:r>
      <w:r>
        <w:rPr>
          <w:rFonts w:hint="eastAsia"/>
        </w:rPr>
        <w:br/>
      </w:r>
      <w:r>
        <w:rPr>
          <w:rFonts w:hint="eastAsia"/>
        </w:rPr>
        <w:t>　　图表 2024年二维材料市场前景分析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2024-2030年中国二维材料市场需求预测</w:t>
      </w:r>
      <w:r>
        <w:rPr>
          <w:rFonts w:hint="eastAsia"/>
        </w:rPr>
        <w:br/>
      </w:r>
      <w:r>
        <w:rPr>
          <w:rFonts w:hint="eastAsia"/>
        </w:rPr>
        <w:t>　　图表 2024年二维材料发展趋势预测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0cb29f4574317" w:history="1">
        <w:r>
          <w:rPr>
            <w:rStyle w:val="Hyperlink"/>
          </w:rPr>
          <w:t>2024-2030年中国二维材料市场研究与发展前景报告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0cb29f4574317" w:history="1">
        <w:r>
          <w:rPr>
            <w:rStyle w:val="Hyperlink"/>
          </w:rPr>
          <w:t>https://www.20087.com/9/05/ErWeiCaiLiaoDeXianZhuangYuQianJing.html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080877c8f4476" w:history="1">
      <w:r>
        <w:rPr>
          <w:rStyle w:val="Hyperlink"/>
        </w:rPr>
        <w:t>2024-2030年中国二维材料市场研究与发展前景报告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ErWeiCaiLiaoDeXianZhuangYuQianJing.html" TargetMode="External" Id="Rc3a0cb29f457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ErWeiCaiLiaoDeXianZhuangYuQianJing.html" TargetMode="External" Id="R237080877c8f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2024-08-22T23:10:03Z</dcterms:created>
  <dcterms:modified xsi:type="dcterms:W3CDTF">2024-08-23T00:10:03Z</dcterms:modified>
  <dc:subject>2024-2030年中国二维材料市场研究与发展前景报告</dc:subject>
  <dc:title>2024-2030年中国二维材料市场研究与发展前景报告</dc:title>
  <cp:keywords>2024-2030年中国二维材料市场研究与发展前景报告</cp:keywords>
  <dc:description>2024-2030年中国二维材料市场研究与发展前景报告</dc:description>
</cp:coreProperties>
</file>