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a9a1ec5c44312" w:history="1">
              <w:r>
                <w:rPr>
                  <w:rStyle w:val="Hyperlink"/>
                </w:rPr>
                <w:t>2025-2031年中国动物模型行业发展调研与前景分析报告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a9a1ec5c44312" w:history="1">
              <w:r>
                <w:rPr>
                  <w:rStyle w:val="Hyperlink"/>
                </w:rPr>
                <w:t>2025-2031年中国动物模型行业发展调研与前景分析报告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a9a1ec5c44312" w:history="1">
                <w:r>
                  <w:rPr>
                    <w:rStyle w:val="Hyperlink"/>
                  </w:rPr>
                  <w:t>https://www.20087.com/9/85/DongWuMoXingDeQianJingQuShi.html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是生物医学研究中的重要工具，广泛应用于疾病机理研究、药物筛选和安全性评价。目前，动物模型的种类与技术手段日益丰富，从转基因小鼠到猪、羊等大型动物模型，覆盖了从基础研究到临床前试验的各个阶段。基因编辑技术如CRISPR-Cas9的出现，极大提升了构建精准动物模型的能力，加速了新药研发与疾病治疗策略的探索。</w:t>
      </w:r>
      <w:r>
        <w:rPr>
          <w:rFonts w:hint="eastAsia"/>
        </w:rPr>
        <w:br/>
      </w:r>
      <w:r>
        <w:rPr>
          <w:rFonts w:hint="eastAsia"/>
        </w:rPr>
        <w:t>　　未来，动物模型的开发将更加注重伦理与精准性。伦理方面，随着公众对动物福利意识的增强，将推动研发更少依赖活体动物的模型，如体外细胞模型与计算机模拟模型。精准性方面，通过深度学习与大数据分析，构建更接近人类疾病表型的动物模型，提高疾病研究与药物开发的转化效率。此外，跨学科合作将促进动物模型在再生医学、组织工程等领域的应用，为疾病的治疗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a9a1ec5c44312" w:history="1">
        <w:r>
          <w:rPr>
            <w:rStyle w:val="Hyperlink"/>
          </w:rPr>
          <w:t>2025-2031年中国动物模型行业发展调研与前景分析报告</w:t>
        </w:r>
      </w:hyperlink>
      <w:r>
        <w:rPr>
          <w:rFonts w:hint="eastAsia"/>
        </w:rPr>
        <w:t>》基于国家统计局及相关协会的详实数据，系统分析了动物模型行业的市场规模、重点企业表现、产业链结构、竞争格局及价格动态。报告内容严谨、数据详实，结合丰富图表，全面呈现动物模型行业现状与未来发展趋势。通过对动物模型技术现状、SWOT分析及市场前景的解读，报告为动物模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动物模型行业界定</w:t>
      </w:r>
      <w:r>
        <w:rPr>
          <w:rFonts w:hint="eastAsia"/>
        </w:rPr>
        <w:br/>
      </w:r>
      <w:r>
        <w:rPr>
          <w:rFonts w:hint="eastAsia"/>
        </w:rPr>
        <w:t>　　第一节 动物模型行业定义</w:t>
      </w:r>
      <w:r>
        <w:rPr>
          <w:rFonts w:hint="eastAsia"/>
        </w:rPr>
        <w:br/>
      </w:r>
      <w:r>
        <w:rPr>
          <w:rFonts w:hint="eastAsia"/>
        </w:rPr>
        <w:t>　　第二节 动物模型行业特点分析</w:t>
      </w:r>
      <w:r>
        <w:rPr>
          <w:rFonts w:hint="eastAsia"/>
        </w:rPr>
        <w:br/>
      </w:r>
      <w:r>
        <w:rPr>
          <w:rFonts w:hint="eastAsia"/>
        </w:rPr>
        <w:t>　　第三节 动物模型产业链分析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2024-2025年全球动物模型行业市场运行形势分析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2024-2025年全球动物模型行业发展概况</w:t>
      </w:r>
      <w:r>
        <w:rPr>
          <w:rFonts w:hint="eastAsia"/>
        </w:rPr>
        <w:br/>
      </w:r>
      <w:r>
        <w:rPr>
          <w:rFonts w:hint="eastAsia"/>
        </w:rPr>
        <w:t>　　第二节 全球动物模型行业发展走势</w:t>
      </w:r>
      <w:r>
        <w:rPr>
          <w:rFonts w:hint="eastAsia"/>
        </w:rPr>
        <w:br/>
      </w:r>
      <w:r>
        <w:rPr>
          <w:rFonts w:hint="eastAsia"/>
        </w:rPr>
        <w:t>　　　　二、全球动物模型行业市场分布情况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三、全球动物模型行业发展趋势分析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全球动物模型行业重点国家和区域分析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2024-2025年中国动物模型行业发展环境分析</w:t>
      </w:r>
      <w:r>
        <w:rPr>
          <w:rFonts w:hint="eastAsia"/>
        </w:rPr>
        <w:br/>
      </w:r>
      <w:r>
        <w:rPr>
          <w:rFonts w:hint="eastAsia"/>
        </w:rPr>
        <w:t>　　第一节 动物模型行业经济环境分析</w:t>
      </w:r>
      <w:r>
        <w:rPr>
          <w:rFonts w:hint="eastAsia"/>
        </w:rPr>
        <w:br/>
      </w:r>
      <w:r>
        <w:rPr>
          <w:rFonts w:hint="eastAsia"/>
        </w:rPr>
        <w:t>　　第二节 动物模型行业政策环境分析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二、相关动物模型行业标准分析</w:t>
      </w:r>
      <w:r>
        <w:rPr>
          <w:rFonts w:hint="eastAsia"/>
        </w:rPr>
        <w:br/>
      </w:r>
      <w:r>
        <w:rPr>
          <w:rFonts w:hint="eastAsia"/>
        </w:rPr>
        <w:t>　　第三节 动物模型行业社会环境分析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2024-2025年中国动物模型发展现状调研</w:t>
      </w:r>
      <w:r>
        <w:rPr>
          <w:rFonts w:hint="eastAsia"/>
        </w:rPr>
        <w:br/>
      </w:r>
      <w:r>
        <w:rPr>
          <w:rFonts w:hint="eastAsia"/>
        </w:rPr>
        <w:t>　　第一节 中国动物模型市场现状分析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一、动物模型总体产能规模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三、2019-2024年中国动物模型产量统计</w:t>
      </w:r>
      <w:r>
        <w:rPr>
          <w:rFonts w:hint="eastAsia"/>
        </w:rPr>
        <w:br/>
      </w:r>
      <w:r>
        <w:rPr>
          <w:rFonts w:hint="eastAsia"/>
        </w:rPr>
        <w:t>　　　　二、动物模型生产区域分布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三、2025-2031年中国动物模型产量预测分析</w:t>
      </w:r>
      <w:r>
        <w:rPr>
          <w:rFonts w:hint="eastAsia"/>
        </w:rPr>
        <w:br/>
      </w:r>
      <w:r>
        <w:rPr>
          <w:rFonts w:hint="eastAsia"/>
        </w:rPr>
        <w:t>　　第三节 中国动物模型市场需求分析及预测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动物模型细分市场深度分析</w:t>
      </w:r>
      <w:r>
        <w:rPr>
          <w:rFonts w:hint="eastAsia"/>
        </w:rPr>
        <w:br/>
      </w:r>
      <w:r>
        <w:rPr>
          <w:rFonts w:hint="eastAsia"/>
        </w:rPr>
        <w:t>　　第一节 动物模型细分市场（一）发展研究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2019-2024年中国动物模型行业进出口情况分析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2025-2031年中国动物模型行业进出口情况预测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影响动物模型行业进出口变化的主要原因分析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重点地区动物模型行业调研分析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动物模型行业竞争格局分析</w:t>
      </w:r>
      <w:r>
        <w:rPr>
          <w:rFonts w:hint="eastAsia"/>
        </w:rPr>
        <w:br/>
      </w:r>
      <w:r>
        <w:rPr>
          <w:rFonts w:hint="eastAsia"/>
        </w:rPr>
        <w:t>　　第一节 动物模型行业集中度分析</w:t>
      </w:r>
      <w:r>
        <w:rPr>
          <w:rFonts w:hint="eastAsia"/>
        </w:rPr>
        <w:br/>
      </w:r>
      <w:r>
        <w:rPr>
          <w:rFonts w:hint="eastAsia"/>
        </w:rPr>
        <w:t>　　　　一、动物模型市场集中度分析</w:t>
      </w:r>
      <w:r>
        <w:rPr>
          <w:rFonts w:hint="eastAsia"/>
        </w:rPr>
        <w:br/>
      </w:r>
      <w:r>
        <w:rPr>
          <w:rFonts w:hint="eastAsia"/>
        </w:rPr>
        <w:t>　　　　二、动物模型企业集中度分析</w:t>
      </w:r>
      <w:r>
        <w:rPr>
          <w:rFonts w:hint="eastAsia"/>
        </w:rPr>
        <w:br/>
      </w:r>
      <w:r>
        <w:rPr>
          <w:rFonts w:hint="eastAsia"/>
        </w:rPr>
        <w:t>　　　　三、动物模型区域集中度分析</w:t>
      </w:r>
      <w:r>
        <w:rPr>
          <w:rFonts w:hint="eastAsia"/>
        </w:rPr>
        <w:br/>
      </w:r>
      <w:r>
        <w:rPr>
          <w:rFonts w:hint="eastAsia"/>
        </w:rPr>
        <w:t>　　第二节 动物模型行业主要企业竞争力分析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一、2024-2025年动物模型行业竞争分析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二、2024-2025年中外动物模型产品竞争分析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三、2019-2024年我国动物模型市场竞争分析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动物模型重点企业（六）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2025年动物模型企业管理策略建议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四、提高动物模型企业竞争力的策略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对我国动物模型品牌的战略思考</w:t>
      </w:r>
      <w:r>
        <w:rPr>
          <w:rFonts w:hint="eastAsia"/>
        </w:rPr>
        <w:br/>
      </w:r>
      <w:r>
        <w:rPr>
          <w:rFonts w:hint="eastAsia"/>
        </w:rPr>
        <w:t>　　　　一、动物模型实施品牌战略的意义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三、我国动物模型企业的品牌战略</w:t>
      </w:r>
      <w:r>
        <w:rPr>
          <w:rFonts w:hint="eastAsia"/>
        </w:rPr>
        <w:br/>
      </w:r>
      <w:r>
        <w:rPr>
          <w:rFonts w:hint="eastAsia"/>
        </w:rPr>
        <w:t>　　　　四、动物模型品牌战略管理的策略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2025-2031年中国动物模型行业前景与风险预测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2025年中国动物模型市场前景分析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2025-2031年中国动物模型发展趋势预测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2025-2031年中国动物模型行业投资机会分析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2025-2031年中国动物模型行业投资风险分析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四、2025-2031年中国动物模型行业进入退出风险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动物模型行业研究结论</w:t>
      </w:r>
      <w:r>
        <w:rPr>
          <w:rFonts w:hint="eastAsia"/>
        </w:rPr>
        <w:br/>
      </w:r>
      <w:r>
        <w:rPr>
          <w:rFonts w:hint="eastAsia"/>
        </w:rPr>
        <w:t>　　第二节 动物模型行业投资价值评估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中智:林－动物模型行业投资建议</w:t>
      </w:r>
      <w:r>
        <w:rPr>
          <w:rFonts w:hint="eastAsia"/>
        </w:rPr>
        <w:br/>
      </w:r>
      <w:r>
        <w:rPr>
          <w:rFonts w:hint="eastAsia"/>
        </w:rPr>
        <w:t>　　　　一、动物模型行业投资策略建议</w:t>
      </w:r>
      <w:r>
        <w:rPr>
          <w:rFonts w:hint="eastAsia"/>
        </w:rPr>
        <w:br/>
      </w:r>
      <w:r>
        <w:rPr>
          <w:rFonts w:hint="eastAsia"/>
        </w:rPr>
        <w:t>　　　　二、动物模型行业投资方向建议</w:t>
      </w:r>
      <w:r>
        <w:rPr>
          <w:rFonts w:hint="eastAsia"/>
        </w:rPr>
        <w:br/>
      </w:r>
      <w:r>
        <w:rPr>
          <w:rFonts w:hint="eastAsia"/>
        </w:rPr>
        <w:t>　　　　三、动物模型行业投资方式建议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动物模型重点企业经营情况分析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2025-2031年中国动物模型行业利润预测</w:t>
      </w:r>
      <w:r>
        <w:rPr>
          <w:rFonts w:hint="eastAsia"/>
        </w:rPr>
        <w:br/>
      </w:r>
      <w:r>
        <w:rPr>
          <w:rFonts w:hint="eastAsia"/>
        </w:rPr>
        <w:t>　　图表 2025年动物模型行业壁垒</w:t>
      </w:r>
      <w:r>
        <w:rPr>
          <w:rFonts w:hint="eastAsia"/>
        </w:rPr>
        <w:br/>
      </w:r>
      <w:r>
        <w:rPr>
          <w:rFonts w:hint="eastAsia"/>
        </w:rPr>
        <w:t>　　图表 2025年动物模型市场前景分析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2025-2031年中国动物模型市场需求预测</w:t>
      </w:r>
      <w:r>
        <w:rPr>
          <w:rFonts w:hint="eastAsia"/>
        </w:rPr>
        <w:br/>
      </w:r>
      <w:r>
        <w:rPr>
          <w:rFonts w:hint="eastAsia"/>
        </w:rPr>
        <w:t>　　图表 2025年动物模型发展趋势预测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a9a1ec5c44312" w:history="1">
        <w:r>
          <w:rPr>
            <w:rStyle w:val="Hyperlink"/>
          </w:rPr>
          <w:t>2025-2031年中国动物模型行业发展调研与前景分析报告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a9a1ec5c44312" w:history="1">
        <w:r>
          <w:rPr>
            <w:rStyle w:val="Hyperlink"/>
          </w:rPr>
          <w:t>https://www.20087.com/9/85/DongWuMoXingDeQianJingQuShi.html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0f4d4fc8e4a03" w:history="1">
      <w:r>
        <w:rPr>
          <w:rStyle w:val="Hyperlink"/>
        </w:rPr>
        <w:t>2025-2031年中国动物模型行业发展调研与前景分析报告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ongWuMoXingDeQianJingQuShi.html" TargetMode="External" Id="Rcfba9a1ec5c4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ongWuMoXingDeQianJingQuShi.html" TargetMode="External" Id="Rddc0f4d4fc8e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2024-10-21T05:04:00Z</dcterms:created>
  <dcterms:modified xsi:type="dcterms:W3CDTF">2024-10-21T06:04:00Z</dcterms:modified>
  <dc:subject>2025-2031年中国动物模型行业发展调研与前景分析报告</dc:subject>
  <dc:title>2025-2031年中国动物模型行业发展调研与前景分析报告</dc:title>
  <cp:keywords>2025-2031年中国动物模型行业发展调研与前景分析报告</cp:keywords>
  <dc:description>2025-2031年中国动物模型行业发展调研与前景分析报告</dc:description>
</cp:coreProperties>
</file>