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51d29e51a4a32" w:history="1">
              <w:r>
                <w:rPr>
                  <w:rStyle w:val="Hyperlink"/>
                </w:rPr>
                <w:t>全球与中国客车行业现状调研与发展趋势预测报告（2024版）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51d29e51a4a32" w:history="1">
              <w:r>
                <w:rPr>
                  <w:rStyle w:val="Hyperlink"/>
                </w:rPr>
                <w:t>全球与中国客车行业现状调研与发展趋势预测报告（2024版）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051d29e51a4a32" w:history="1">
                <w:r>
                  <w:rPr>
                    <w:rStyle w:val="Hyperlink"/>
                  </w:rPr>
                  <w:t>https://www.20087.com/M_QiTa/59/KeCheShiChangXuQiuFenXiYuFaZhanQuShiYuCe.html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是公共交通和旅游运输的主要工具，近年来随着城市化进程加快和旅游业的蓬勃发展，市场需求持续增长。技术进步，尤其是新能源和智能驾驶技术的应用，正引领客车行业进入一个新时代。电动客车、氢燃料客车等新能源车型的推广，不仅降低了运营成本，也减少了环境污染，符合全球绿色低碳的发展趋势。同时，智能驾驶技术的集成，如自动驾驶辅助系统和车联网，提高了行车安全性和乘客舒适度，为长途旅行和城市公交系统带来了革命性的变化。</w:t>
      </w:r>
      <w:r>
        <w:rPr>
          <w:rFonts w:hint="eastAsia"/>
        </w:rPr>
        <w:br/>
      </w:r>
      <w:r>
        <w:rPr>
          <w:rFonts w:hint="eastAsia"/>
        </w:rPr>
        <w:t>　　未来，客车行业的发展将更加聚焦于绿色化、智能化和人性化。在绿色化方面，随着电池技术的突破和充电基础设施的完善，电动客车的续航里程和充电效率将大幅提升，成为市场主流。在智能化方面，5G通信、大数据和人工智能技术的融合，将实现客车的远程监控、智能调度和自动驾驶，提升运营效率和乘客体验。在人性化方面，客车将更加注重乘坐舒适度和无障碍设计，提供个性化服务，满足不同人群的出行需求。此外，共享出行模式的兴起，将推动客车向小型化、多功能化方向发展，适应城市空间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51d29e51a4a32" w:history="1">
        <w:r>
          <w:rPr>
            <w:rStyle w:val="Hyperlink"/>
          </w:rPr>
          <w:t>全球与中国客车行业现状调研与发展趋势预测报告（2024版）</w:t>
        </w:r>
      </w:hyperlink>
      <w:r>
        <w:rPr>
          <w:rFonts w:hint="eastAsia"/>
        </w:rPr>
        <w:t>》基于多年行业研究积累，结合客车市场发展现状，依托行业权威数据资源和长期市场监测数据库，对客车市场规模、技术现状及未来方向进行了全面分析。报告梳理了客车行业竞争格局，重点评估了主要企业的市场表现及品牌影响力，并通过SWOT分析揭示了客车行业机遇与潜在风险。同时，报告对客车市场前景和发展趋势进行了科学预测，为投资者提供了投资价值判断和策略建议，助力把握客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客车行业概述</w:t>
      </w:r>
      <w:r>
        <w:rPr>
          <w:rFonts w:hint="eastAsia"/>
        </w:rPr>
        <w:br/>
      </w:r>
      <w:r>
        <w:rPr>
          <w:rFonts w:hint="eastAsia"/>
        </w:rPr>
        <w:t>　　第一节 客车行业定义</w:t>
      </w:r>
      <w:r>
        <w:rPr>
          <w:rFonts w:hint="eastAsia"/>
        </w:rPr>
        <w:br/>
      </w:r>
      <w:r>
        <w:rPr>
          <w:rFonts w:hint="eastAsia"/>
        </w:rPr>
        <w:t>　　第二节 客车行业发展历程</w:t>
      </w:r>
      <w:r>
        <w:rPr>
          <w:rFonts w:hint="eastAsia"/>
        </w:rPr>
        <w:br/>
      </w:r>
      <w:r>
        <w:rPr>
          <w:rFonts w:hint="eastAsia"/>
        </w:rPr>
        <w:t>　　第三节 客车行业分类情况</w:t>
      </w:r>
      <w:r>
        <w:rPr>
          <w:rFonts w:hint="eastAsia"/>
        </w:rPr>
        <w:br/>
      </w:r>
      <w:r>
        <w:rPr>
          <w:rFonts w:hint="eastAsia"/>
        </w:rPr>
        <w:t>　　第四节 客车产业链分析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2024年中国客车行业发展环境分析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2024年中国客车行业发展社会环境分析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2024年中国客车行业总体发展状况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中国客车行业规模情况分析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中国客车行业产销情况分析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中国客车市场供需分析</w:t>
      </w:r>
      <w:r>
        <w:rPr>
          <w:rFonts w:hint="eastAsia"/>
        </w:rPr>
        <w:br/>
      </w:r>
      <w:r>
        <w:rPr>
          <w:rFonts w:hint="eastAsia"/>
        </w:rPr>
        <w:t>　　第一节 客车市场现状分析及预测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一、2024年我国客车行业总产值分析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二、2024-2030年我国客车行业总产值预测</w:t>
      </w:r>
      <w:r>
        <w:rPr>
          <w:rFonts w:hint="eastAsia"/>
        </w:rPr>
        <w:br/>
      </w:r>
      <w:r>
        <w:rPr>
          <w:rFonts w:hint="eastAsia"/>
        </w:rPr>
        <w:t>　　第二节 客车产品产量分析及预测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一、2024年我国客车产量分析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二、2024-2030年我国客车产量预测</w:t>
      </w:r>
      <w:r>
        <w:rPr>
          <w:rFonts w:hint="eastAsia"/>
        </w:rPr>
        <w:br/>
      </w:r>
      <w:r>
        <w:rPr>
          <w:rFonts w:hint="eastAsia"/>
        </w:rPr>
        <w:t>　　第三节 客车市场需求分析及预测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一、2024年我国客车市场需求分析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二、2024-2030年我国客车市场需求预测</w:t>
      </w:r>
      <w:r>
        <w:rPr>
          <w:rFonts w:hint="eastAsia"/>
        </w:rPr>
        <w:br/>
      </w:r>
      <w:r>
        <w:rPr>
          <w:rFonts w:hint="eastAsia"/>
        </w:rPr>
        <w:t>　　第四节 客车进出口数据分析</w:t>
      </w:r>
      <w:r>
        <w:rPr>
          <w:rFonts w:hint="eastAsia"/>
        </w:rPr>
        <w:br/>
      </w:r>
      <w:r>
        <w:rPr>
          <w:rFonts w:hint="eastAsia"/>
        </w:rPr>
        <w:t>　　　　一、我国客车进出口数据分析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二、2024-2030年国内客车产品进出口情况预测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客车行业发展现状分析</w:t>
      </w:r>
      <w:r>
        <w:rPr>
          <w:rFonts w:hint="eastAsia"/>
        </w:rPr>
        <w:br/>
      </w:r>
      <w:r>
        <w:rPr>
          <w:rFonts w:hint="eastAsia"/>
        </w:rPr>
        <w:t>　　第一节 全球客车行业发展分析</w:t>
      </w:r>
      <w:r>
        <w:rPr>
          <w:rFonts w:hint="eastAsia"/>
        </w:rPr>
        <w:br/>
      </w:r>
      <w:r>
        <w:rPr>
          <w:rFonts w:hint="eastAsia"/>
        </w:rPr>
        <w:t>　　　　一、全球客车行业发展历程</w:t>
      </w:r>
      <w:r>
        <w:rPr>
          <w:rFonts w:hint="eastAsia"/>
        </w:rPr>
        <w:br/>
      </w:r>
      <w:r>
        <w:rPr>
          <w:rFonts w:hint="eastAsia"/>
        </w:rPr>
        <w:t>　　　　二、全球客车行业发展现状</w:t>
      </w:r>
      <w:r>
        <w:rPr>
          <w:rFonts w:hint="eastAsia"/>
        </w:rPr>
        <w:br/>
      </w:r>
      <w:r>
        <w:rPr>
          <w:rFonts w:hint="eastAsia"/>
        </w:rPr>
        <w:t>　　　　三、全球客车行业发展预测</w:t>
      </w:r>
      <w:r>
        <w:rPr>
          <w:rFonts w:hint="eastAsia"/>
        </w:rPr>
        <w:br/>
      </w:r>
      <w:r>
        <w:rPr>
          <w:rFonts w:hint="eastAsia"/>
        </w:rPr>
        <w:t>　　第二节 中国客车行业发展分析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一、2024年中国客车行业发展态势分析</w:t>
      </w:r>
      <w:r>
        <w:rPr>
          <w:rFonts w:hint="eastAsia"/>
        </w:rPr>
        <w:br/>
      </w:r>
      <w:r>
        <w:rPr>
          <w:rFonts w:hint="eastAsia"/>
        </w:rPr>
        <w:t>　　　　二、2024年中国客车行业发展特点分析</w:t>
      </w:r>
      <w:r>
        <w:rPr>
          <w:rFonts w:hint="eastAsia"/>
        </w:rPr>
        <w:br/>
      </w:r>
      <w:r>
        <w:rPr>
          <w:rFonts w:hint="eastAsia"/>
        </w:rPr>
        <w:t>　　　　三、2024年中国客车行业市场供需分析</w:t>
      </w:r>
      <w:r>
        <w:rPr>
          <w:rFonts w:hint="eastAsia"/>
        </w:rPr>
        <w:br/>
      </w:r>
      <w:r>
        <w:rPr>
          <w:rFonts w:hint="eastAsia"/>
        </w:rPr>
        <w:t>　　第三节 中国客车产业特征与行业重要性</w:t>
      </w:r>
      <w:r>
        <w:rPr>
          <w:rFonts w:hint="eastAsia"/>
        </w:rPr>
        <w:br/>
      </w:r>
      <w:r>
        <w:rPr>
          <w:rFonts w:hint="eastAsia"/>
        </w:rPr>
        <w:t>　　第四节 客车行业特性分析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2024年中国客车市场规模分析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2024年中国客车区域市场规模分析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2024-2030年中国客车市场规模预测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客车国内产品价格走势及影响因素分析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客车及其主要上下游产品</w:t>
      </w:r>
      <w:r>
        <w:rPr>
          <w:rFonts w:hint="eastAsia"/>
        </w:rPr>
        <w:br/>
      </w:r>
      <w:r>
        <w:rPr>
          <w:rFonts w:hint="eastAsia"/>
        </w:rPr>
        <w:t>　　第一节 客车上下游分析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客车行业产业链分析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客车产品竞争力优势分析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一、提高客车企业核心竞争力的对策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上海通用五菱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长安福特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客车行业投资与发展前景分析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一、客车投资项目分析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二、可以投资的客车模式</w:t>
      </w:r>
      <w:r>
        <w:rPr>
          <w:rFonts w:hint="eastAsia"/>
        </w:rPr>
        <w:br/>
      </w:r>
      <w:r>
        <w:rPr>
          <w:rFonts w:hint="eastAsia"/>
        </w:rPr>
        <w:t>　　　　三、2024年客车投资机会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2024-2030年中国客车行业发展预测分析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一、未来客车发展分析</w:t>
      </w:r>
      <w:r>
        <w:rPr>
          <w:rFonts w:hint="eastAsia"/>
        </w:rPr>
        <w:br/>
      </w:r>
      <w:r>
        <w:rPr>
          <w:rFonts w:hint="eastAsia"/>
        </w:rPr>
        <w:t>　　　　二、未来客车行业技术开发方向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客车产业用户度分析</w:t>
      </w:r>
      <w:r>
        <w:rPr>
          <w:rFonts w:hint="eastAsia"/>
        </w:rPr>
        <w:br/>
      </w:r>
      <w:r>
        <w:rPr>
          <w:rFonts w:hint="eastAsia"/>
        </w:rPr>
        <w:t>　　第一节 客车产业用户认知程度</w:t>
      </w:r>
      <w:r>
        <w:rPr>
          <w:rFonts w:hint="eastAsia"/>
        </w:rPr>
        <w:br/>
      </w:r>
      <w:r>
        <w:rPr>
          <w:rFonts w:hint="eastAsia"/>
        </w:rPr>
        <w:t>　　第二节 客车产业用户关注因素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2024-2030年客车行业发展趋势及投资风险分析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当前客车存在的问题</w:t>
      </w:r>
      <w:r>
        <w:rPr>
          <w:rFonts w:hint="eastAsia"/>
        </w:rPr>
        <w:br/>
      </w:r>
      <w:r>
        <w:rPr>
          <w:rFonts w:hint="eastAsia"/>
        </w:rPr>
        <w:t>　　第二节 客车未来发展预测分析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一、中国客车发展方向分析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二、2024-2030年中国客车行业发展规模预测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三、2024-2030年中国客车行业发展趋势预测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客车行业营销策略分析及建议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一、客车行业营销模式</w:t>
      </w:r>
      <w:r>
        <w:rPr>
          <w:rFonts w:hint="eastAsia"/>
        </w:rPr>
        <w:br/>
      </w:r>
      <w:r>
        <w:rPr>
          <w:rFonts w:hint="eastAsia"/>
        </w:rPr>
        <w:t>　　　　二、客车行业营销策略</w:t>
      </w:r>
      <w:r>
        <w:rPr>
          <w:rFonts w:hint="eastAsia"/>
        </w:rPr>
        <w:br/>
      </w:r>
      <w:r>
        <w:rPr>
          <w:rFonts w:hint="eastAsia"/>
        </w:rPr>
        <w:t>　　第二节 客车行业企业经营发展分析及建议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一、客车行业经营模式</w:t>
      </w:r>
      <w:r>
        <w:rPr>
          <w:rFonts w:hint="eastAsia"/>
        </w:rPr>
        <w:br/>
      </w:r>
      <w:r>
        <w:rPr>
          <w:rFonts w:hint="eastAsia"/>
        </w:rPr>
        <w:t>　　　　二、客车行业生产模式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[.中智.林.]市场的重点客户战略实施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2019-2024年中国客车行业销售在工业企业中的地位趋势图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2019-2024年中国客车行业产值和GDP增长率比较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51d29e51a4a32" w:history="1">
        <w:r>
          <w:rPr>
            <w:rStyle w:val="Hyperlink"/>
          </w:rPr>
          <w:t>全球与中国客车行业现状调研与发展趋势预测报告（2024版）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051d29e51a4a32" w:history="1">
        <w:r>
          <w:rPr>
            <w:rStyle w:val="Hyperlink"/>
          </w:rPr>
          <w:t>https://www.20087.com/M_QiTa/59/KeCheShiChangXuQiuFenXiYuFaZhanQuShiYuCe.html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热点：长途大巴、客车车票网上订票官网、客车报价网、客车之家、宇通客车50座价格多少万、客车车厢长度、宇通客车2023款38座、客车模拟器、租车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9c50507114d58" w:history="1">
      <w:r>
        <w:rPr>
          <w:rStyle w:val="Hyperlink"/>
        </w:rPr>
        <w:t>全球与中国客车行业现状调研与发展趋势预测报告（2024版）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KeCheShiChangXuQiuFenXiYuFaZhanQuShiYuCe.html" TargetMode="External" Id="R45051d29e51a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KeCheShiChangXuQiuFenXiYuFaZhanQuShiYuCe.html" TargetMode="External" Id="Rf9b9c5050711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2024-04-02T04:47:00Z</dcterms:created>
  <dcterms:modified xsi:type="dcterms:W3CDTF">2024-04-02T05:47:00Z</dcterms:modified>
  <dc:subject>全球与中国客车行业现状调研与发展趋势预测报告（2024版）</dc:subject>
  <dc:title>全球与中国客车行业现状调研与发展趋势预测报告（2024版）</dc:title>
  <cp:keywords>全球与中国客车行业现状调研与发展趋势预测报告（2024版）</cp:keywords>
  <dc:description>全球与中国客车行业现状调研与发展趋势预测报告（2024版）</dc:description>
</cp:coreProperties>
</file>