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033d7caeb4e9e" w:history="1">
              <w:r>
                <w:rPr>
                  <w:rStyle w:val="Hyperlink"/>
                </w:rPr>
                <w:t>2026-2032年中国校准实验室市场调查研究与前景趋势报告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033d7caeb4e9e" w:history="1">
              <w:r>
                <w:rPr>
                  <w:rStyle w:val="Hyperlink"/>
                </w:rPr>
                <w:t>2026-2032年中国校准实验室市场调查研究与前景趋势报告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033d7caeb4e9e" w:history="1">
                <w:r>
                  <w:rPr>
                    <w:rStyle w:val="Hyperlink"/>
                  </w:rPr>
                  <w:t>https://www.20087.com/9/55/XiaoZhunShiYanShiXianZhuangYuQianJingFenXi.html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校准实验室是保障测量设备量值准确与可溯源的技术支撑机构，服务于制造、医疗、能源及科研等领域，强调符合ISO/IEC 17025标准、具备国家计量院量传资质与覆盖多参数校准能力。主流实验室已建立温度、压力、电学、力学等常规项目，部分拓展至高频、光学及生物计量等前沿领域。然而，行业仍面临高端校准设备依赖进口、新兴领域（如量子、AI传感器）校准方法缺失、跨区域互认机制不完善、以及中小企业对校准必要性认知不足等问题，制约校准实验室从合规服务向技术创新协同平台跃升。</w:t>
      </w:r>
      <w:r>
        <w:rPr>
          <w:rFonts w:hint="eastAsia"/>
        </w:rPr>
        <w:br/>
      </w:r>
      <w:r>
        <w:rPr>
          <w:rFonts w:hint="eastAsia"/>
        </w:rPr>
        <w:t>　　未来，校准实验室将向智能化、远程化与前沿计量方向突破。远程校准系统将通过安全网络实现异地设备在线比对；数字孪生技术将模拟校准过程优化不确定度评估。在能力端，实验室将布局纳米、生物传感与时间频率等战略新兴领域校准能力；AI将辅助异常数据识别与证书自动生成。同时，校准数据将接入企业质量管理系统，支撑预测性维护。长远来看，在高质量发展与科技自立自强战略驱动下，校准实验室将从传统计量服务单元升级为支撑产业精度革命、标准引领与国际互认的核心技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033d7caeb4e9e" w:history="1">
        <w:r>
          <w:rPr>
            <w:rStyle w:val="Hyperlink"/>
          </w:rPr>
          <w:t>2026-2032年中国校准实验室市场调查研究与前景趋势报告</w:t>
        </w:r>
      </w:hyperlink>
      <w:r>
        <w:rPr>
          <w:rFonts w:hint="eastAsia"/>
        </w:rPr>
        <w:t>》系统研究了校准实验室行业，内容涵盖校准实验室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校准实验室产业概述</w:t>
      </w:r>
      <w:r>
        <w:rPr>
          <w:rFonts w:hint="eastAsia"/>
        </w:rPr>
        <w:br/>
      </w:r>
      <w:r>
        <w:rPr>
          <w:rFonts w:hint="eastAsia"/>
        </w:rPr>
        <w:t>　　第一节 校准实验室定义与分类</w:t>
      </w:r>
      <w:r>
        <w:rPr>
          <w:rFonts w:hint="eastAsia"/>
        </w:rPr>
        <w:br/>
      </w:r>
      <w:r>
        <w:rPr>
          <w:rFonts w:hint="eastAsia"/>
        </w:rPr>
        <w:t>　　第二节 校准实验室产业链结构及关键环节剖析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校准实验室商业模式与盈利模式解析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校准实验室经济指标与行业评估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全球校准实验室市场发展综述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2020-2025年全球校准实验室市场规模及增长趋势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主要国家与地区校准实验室市场对比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2026-2032年全球校准实验室行业发展趋势与前景预测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国际校准实验室市场发展趋势及对我国启示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二、对我国校准实验室市场的借鉴意义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中国校准实验室行业市场规模分析与预测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校准实验室市场的总体规模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一、2020-2025年校准实验室市场规模变化及趋势分析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二、2026年校准实验室行业市场规模特点</w:t>
      </w:r>
      <w:r>
        <w:rPr>
          <w:rFonts w:hint="eastAsia"/>
        </w:rPr>
        <w:br/>
      </w:r>
      <w:r>
        <w:rPr>
          <w:rFonts w:hint="eastAsia"/>
        </w:rPr>
        <w:t>　　第二节 校准实验室市场规模的构成</w:t>
      </w:r>
      <w:r>
        <w:rPr>
          <w:rFonts w:hint="eastAsia"/>
        </w:rPr>
        <w:br/>
      </w:r>
      <w:r>
        <w:rPr>
          <w:rFonts w:hint="eastAsia"/>
        </w:rPr>
        <w:t>　　　　一、校准实验室客户群体特征与偏好分析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二、不同类型校准实验室市场规模分布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三、各地区校准实验室市场规模差异与特点</w:t>
      </w:r>
      <w:r>
        <w:rPr>
          <w:rFonts w:hint="eastAsia"/>
        </w:rPr>
        <w:br/>
      </w:r>
      <w:r>
        <w:rPr>
          <w:rFonts w:hint="eastAsia"/>
        </w:rPr>
        <w:t>　　第三节 校准实验室市场规模的预测与展望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一、未来几年校准实验室市场规模增长预测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2025-2026年校准实验室行业技术发展现状及趋势分析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校准实验室行业技术发展现状分析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国内外校准实验室行业技术差距分析及差距形成的主要原因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校准实验室行业技术发展方向、趋势预测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提升校准实验室行业技术能力策略建议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2020-2025年中国校准实验室行业总体发展与财务状况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2020-2025年校准实验室行业规模情况</w:t>
      </w:r>
      <w:r>
        <w:rPr>
          <w:rFonts w:hint="eastAsia"/>
        </w:rPr>
        <w:br/>
      </w:r>
      <w:r>
        <w:rPr>
          <w:rFonts w:hint="eastAsia"/>
        </w:rPr>
        <w:t>　　　　一、校准实验室行业企业数量规模</w:t>
      </w:r>
      <w:r>
        <w:rPr>
          <w:rFonts w:hint="eastAsia"/>
        </w:rPr>
        <w:br/>
      </w:r>
      <w:r>
        <w:rPr>
          <w:rFonts w:hint="eastAsia"/>
        </w:rPr>
        <w:t>　　　　二、校准实验室行业从业人员规模</w:t>
      </w:r>
      <w:r>
        <w:rPr>
          <w:rFonts w:hint="eastAsia"/>
        </w:rPr>
        <w:br/>
      </w:r>
      <w:r>
        <w:rPr>
          <w:rFonts w:hint="eastAsia"/>
        </w:rPr>
        <w:t>　　　　三、校准实验室行业市场敏感性分析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2020-2025年校准实验室行业财务能力分析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一、校准实验室行业盈利能力</w:t>
      </w:r>
      <w:r>
        <w:rPr>
          <w:rFonts w:hint="eastAsia"/>
        </w:rPr>
        <w:br/>
      </w:r>
      <w:r>
        <w:rPr>
          <w:rFonts w:hint="eastAsia"/>
        </w:rPr>
        <w:t>　　　　二、校准实验室行业偿债能力</w:t>
      </w:r>
      <w:r>
        <w:rPr>
          <w:rFonts w:hint="eastAsia"/>
        </w:rPr>
        <w:br/>
      </w:r>
      <w:r>
        <w:rPr>
          <w:rFonts w:hint="eastAsia"/>
        </w:rPr>
        <w:t>　　　　三、校准实验室行业营运能力</w:t>
      </w:r>
      <w:r>
        <w:rPr>
          <w:rFonts w:hint="eastAsia"/>
        </w:rPr>
        <w:br/>
      </w:r>
      <w:r>
        <w:rPr>
          <w:rFonts w:hint="eastAsia"/>
        </w:rPr>
        <w:t>　　　　四、校准实验室行业发展能力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中国校准实验室行业细分市场调研与机会挖掘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校准实验室细分市场（一）市场调研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校准实验室细分市场（二）市场调研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中国校准实验室行业区域市场调研分析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2020-2025年中国校准实验室行业重点区域调研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一、重点地区（一）校准实验室市场规模与特点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二、重点地区（二）校准实验室市场规模及特点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三、重点地区（三）校准实验室市场规模及特点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四、重点地区（四）校准实验室市场规模及特点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不同区域校准实验室市场的对比与启示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二、校准实验室市场拓展策略与建议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中国校准实验室行业的营销渠道与客户分析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校准实验室行业渠道分析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二、各类渠道对校准实验室行业的影响</w:t>
      </w:r>
      <w:r>
        <w:rPr>
          <w:rFonts w:hint="eastAsia"/>
        </w:rPr>
        <w:br/>
      </w:r>
      <w:r>
        <w:rPr>
          <w:rFonts w:hint="eastAsia"/>
        </w:rPr>
        <w:t>　　　　三、主要校准实验室企业渠道策略研究</w:t>
      </w:r>
      <w:r>
        <w:rPr>
          <w:rFonts w:hint="eastAsia"/>
        </w:rPr>
        <w:br/>
      </w:r>
      <w:r>
        <w:rPr>
          <w:rFonts w:hint="eastAsia"/>
        </w:rPr>
        <w:t>　　第二节 校准实验室行业客户分析与定位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中国校准实验室行业竞争格局及策略选择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校准实验室行业总体市场竞争状况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一、校准实验室行业竞争结构分析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二、校准实验室企业竞争格局与集中度评估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三、校准实验室行业SWOT分析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校准实验室行业重点企业调研分析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校准实验室企业发展策略分析</w:t>
      </w:r>
      <w:r>
        <w:rPr>
          <w:rFonts w:hint="eastAsia"/>
        </w:rPr>
        <w:br/>
      </w:r>
      <w:r>
        <w:rPr>
          <w:rFonts w:hint="eastAsia"/>
        </w:rPr>
        <w:t>　　第一节 校准实验室市场与销售策略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校准实验室品牌战略思考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中国校准实验室行业发展环境分析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二、校准实验室行业主管部门、监管体制及相关政策法规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3、校准实验室行业的主要法律、法规和政策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4、2026年校准实验室行业法律法规和政策对行业的影响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二、校准实验室消费者需求分析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一、校准实验室技术的应用与创新</w:t>
      </w:r>
      <w:r>
        <w:rPr>
          <w:rFonts w:hint="eastAsia"/>
        </w:rPr>
        <w:br/>
      </w:r>
      <w:r>
        <w:rPr>
          <w:rFonts w:hint="eastAsia"/>
        </w:rPr>
        <w:t>　　　　二、校准实验室行业发展的技术趋势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2026-2032年校准实验室行业展趋势预测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2026-2032年校准实验室市场发展前景分析</w:t>
      </w:r>
      <w:r>
        <w:rPr>
          <w:rFonts w:hint="eastAsia"/>
        </w:rPr>
        <w:br/>
      </w:r>
      <w:r>
        <w:rPr>
          <w:rFonts w:hint="eastAsia"/>
        </w:rPr>
        <w:t>　　　　一、校准实验室市场发展潜力</w:t>
      </w:r>
      <w:r>
        <w:rPr>
          <w:rFonts w:hint="eastAsia"/>
        </w:rPr>
        <w:br/>
      </w:r>
      <w:r>
        <w:rPr>
          <w:rFonts w:hint="eastAsia"/>
        </w:rPr>
        <w:t>　　　　二、校准实验室市场前景分析</w:t>
      </w:r>
      <w:r>
        <w:rPr>
          <w:rFonts w:hint="eastAsia"/>
        </w:rPr>
        <w:br/>
      </w:r>
      <w:r>
        <w:rPr>
          <w:rFonts w:hint="eastAsia"/>
        </w:rPr>
        <w:t>　　　　三、校准实验室细分行业发展前景分析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2026-2032年校准实验室发展趋势预测</w:t>
      </w:r>
      <w:r>
        <w:rPr>
          <w:rFonts w:hint="eastAsia"/>
        </w:rPr>
        <w:br/>
      </w:r>
      <w:r>
        <w:rPr>
          <w:rFonts w:hint="eastAsia"/>
        </w:rPr>
        <w:t>　　　　一、校准实验室发展趋势预测</w:t>
      </w:r>
      <w:r>
        <w:rPr>
          <w:rFonts w:hint="eastAsia"/>
        </w:rPr>
        <w:br/>
      </w:r>
      <w:r>
        <w:rPr>
          <w:rFonts w:hint="eastAsia"/>
        </w:rPr>
        <w:t>　　　　二、校准实验室市场规模预测</w:t>
      </w:r>
      <w:r>
        <w:rPr>
          <w:rFonts w:hint="eastAsia"/>
        </w:rPr>
        <w:br/>
      </w:r>
      <w:r>
        <w:rPr>
          <w:rFonts w:hint="eastAsia"/>
        </w:rPr>
        <w:t>　　　　三、校准实验室细分市场发展趋势预测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未来校准实验室行业挑战与机遇探讨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一、校准实验室行业挑战</w:t>
      </w:r>
      <w:r>
        <w:rPr>
          <w:rFonts w:hint="eastAsia"/>
        </w:rPr>
        <w:br/>
      </w:r>
      <w:r>
        <w:rPr>
          <w:rFonts w:hint="eastAsia"/>
        </w:rPr>
        <w:t>　　　　二、校准实验室行业机遇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校准实验室行业研究结论及建议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对校准实验室行业发展的建议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中^智^林^：对校准实验室企业和投资者的建议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校准实验室行业历程</w:t>
      </w:r>
      <w:r>
        <w:rPr>
          <w:rFonts w:hint="eastAsia"/>
        </w:rPr>
        <w:br/>
      </w:r>
      <w:r>
        <w:rPr>
          <w:rFonts w:hint="eastAsia"/>
        </w:rPr>
        <w:t>　　图表 校准实验室行业生命周期</w:t>
      </w:r>
      <w:r>
        <w:rPr>
          <w:rFonts w:hint="eastAsia"/>
        </w:rPr>
        <w:br/>
      </w:r>
      <w:r>
        <w:rPr>
          <w:rFonts w:hint="eastAsia"/>
        </w:rPr>
        <w:t>　　图表 校准实验室行业产业链分析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2020-2025年校准实验室行业市场容量统计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2020-2025年中国校准实验室行业经营效益分析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**地区校准实验室行业市场需求情况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校准实验室重点企业（一）经营情况分析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校准实验室重点企业（一）盈利能力情况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校准实验室重点企业（一）偿债能力情况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校准实验室重点企业（一）运营能力情况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校准实验室重点企业（一）成长能力情况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校准实验室重点企业（二）基本信息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校准实验室重点企业（二）经营情况分析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校准实验室重点企业（二）盈利能力情况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校准实验室重点企业（二）偿债能力情况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校准实验室重点企业（二）运营能力情况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校准实验室重点企业（二）成长能力情况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2026-2032年中国校准实验室行业市场容量预测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2026-2032年中国校准实验室行业市场规模预测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2026-2032年中国校准实验室市场前景分析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2026-2032年中国校准实验室行业发展趋势预测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033d7caeb4e9e" w:history="1">
        <w:r>
          <w:rPr>
            <w:rStyle w:val="Hyperlink"/>
          </w:rPr>
          <w:t>2026-2032年中国校准实验室市场调查研究与前景趋势报告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033d7caeb4e9e" w:history="1">
        <w:r>
          <w:rPr>
            <w:rStyle w:val="Hyperlink"/>
          </w:rPr>
          <w:t>https://www.20087.com/9/55/XiaoZhunShiYanShiXianZhuangYuQianJingFenXi.html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热点：校准实验室申请cnas流程、校准实验室需要选择的认可标准是、校准实验室环境保护控制程序、校准实验室需要建标吗、校准实验室CNAS认证申请阶段各部门需要准备哪些资料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2c7a725bf4697" w:history="1">
      <w:r>
        <w:rPr>
          <w:rStyle w:val="Hyperlink"/>
        </w:rPr>
        <w:t>2026-2032年中国校准实验室市场调查研究与前景趋势报告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aoZhunShiYanShiXianZhuangYuQianJingFenXi.html" TargetMode="External" Id="Rf4d033d7caeb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aoZhunShiYanShiXianZhuangYuQianJingFenXi.html" TargetMode="External" Id="R15a2c7a725b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2025-12-06T07:17:15Z</dcterms:created>
  <dcterms:modified xsi:type="dcterms:W3CDTF">2025-12-06T08:17:15Z</dcterms:modified>
  <dc:subject>2026-2032年中国校准实验室市场调查研究与前景趋势报告</dc:subject>
  <dc:title>2026-2032年中国校准实验室市场调查研究与前景趋势报告</dc:title>
  <cp:keywords>2026-2032年中国校准实验室市场调查研究与前景趋势报告</cp:keywords>
  <dc:description>2026-2032年中国校准实验室市场调查研究与前景趋势报告</dc:description>
</cp:coreProperties>
</file>