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db1d4f4a4a02" w:history="1">
              <w:r>
                <w:rPr>
                  <w:rStyle w:val="Hyperlink"/>
                </w:rPr>
                <w:t>中国特效服务行业市场调研与发展前景报告（2026-2032年）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db1d4f4a4a02" w:history="1">
              <w:r>
                <w:rPr>
                  <w:rStyle w:val="Hyperlink"/>
                </w:rPr>
                <w:t>中国特效服务行业市场调研与发展前景报告（2026-2032年）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7db1d4f4a4a02" w:history="1">
                <w:r>
                  <w:rPr>
                    <w:rStyle w:val="Hyperlink"/>
                  </w:rPr>
                  <w:t>https://www.20087.com/9/55/TeXiaoFuWuDeXianZhuangYuQianJing.html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特效服务是影视、广告、游戏及沉浸式娱乐内容制作的核心环节，涵盖视觉特效（VFX）、动态图形、合成、三维建模与仿真模拟等多个技术领域。该服务依赖高性能计算集群、专业软件（如Maya、Nuke、Unreal Engine）及高度专业化人才团队，强调艺术创意与技术实现的深度融合。在流媒体平台内容军备竞赛与虚拟制片（Virtual Production）技术普及推动下，对高逼真度、短交付周期及实虚融合能力的需求激增。现代特效服务普遍采用云端协作平台与资产管理系统，支持跨国团队并行作业。然而，人力成本高企、项目周期压缩导致的返工率上升，以及生成式AI对基础岗位的冲击，正重塑行业生态。</w:t>
      </w:r>
      <w:r>
        <w:rPr>
          <w:rFonts w:hint="eastAsia"/>
        </w:rPr>
        <w:br/>
      </w:r>
      <w:r>
        <w:rPr>
          <w:rFonts w:hint="eastAsia"/>
        </w:rPr>
        <w:t>　　未来，特效服务将向AI增强创作、实时渲染与元宇宙原生内容方向演进。生成式AI可自动完成绿幕抠像、纹理生成、角色动画等重复性任务，释放艺术家创造力；神经辐射场（NeRF）与物理引擎结合将实现更真实的光影与流体模拟。虚拟制片技术将模糊前期拍摄与后期特效边界，实现“所见即所得”创作流程。在新场景中，特效服务正延伸至虚拟偶像直播、数字孪生城市及XR培训系统。此外，区块链确权与智能合约将规范数字资产交易。长远看，在内容爆炸与空间计算崛起背景下，特效服务将从后期外包环节升级为贯穿IP孵化、交互叙事与跨媒介体验的创意科技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db1d4f4a4a02" w:history="1">
        <w:r>
          <w:rPr>
            <w:rStyle w:val="Hyperlink"/>
          </w:rPr>
          <w:t>中国特效服务行业市场调研与发展前景报告（2026-2032年）</w:t>
        </w:r>
      </w:hyperlink>
      <w:r>
        <w:rPr>
          <w:rFonts w:hint="eastAsia"/>
        </w:rPr>
        <w:t>》基于对特效服务行业的长期监测研究，结合特效服务行业供需关系变化规律、产品消费结构、应用领域拓展、市场发展环境及政策支持等多维度分析，采用定量与定性相结合的科学方法，对行业内重点企业进行了系统研究。报告全面呈现了特效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特效服务市场概述</w:t>
      </w:r>
      <w:r>
        <w:rPr>
          <w:rFonts w:hint="eastAsia"/>
        </w:rPr>
        <w:br/>
      </w:r>
      <w:r>
        <w:rPr>
          <w:rFonts w:hint="eastAsia"/>
        </w:rPr>
        <w:t>　　1.1 特效服务市场概述</w:t>
      </w:r>
      <w:r>
        <w:rPr>
          <w:rFonts w:hint="eastAsia"/>
        </w:rPr>
        <w:br/>
      </w:r>
      <w:r>
        <w:rPr>
          <w:rFonts w:hint="eastAsia"/>
        </w:rPr>
        <w:t>　　1.2 不同产品类型特效服务分析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中国市场不同产品类型特效服务规模对比（2021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特别拍摄</w:t>
      </w:r>
      <w:r>
        <w:rPr>
          <w:rFonts w:hint="eastAsia"/>
        </w:rPr>
        <w:br/>
      </w:r>
      <w:r>
        <w:rPr>
          <w:rFonts w:hint="eastAsia"/>
        </w:rPr>
        <w:t>　　　　1.2.3 特殊化妆</w:t>
      </w:r>
      <w:r>
        <w:rPr>
          <w:rFonts w:hint="eastAsia"/>
        </w:rPr>
        <w:br/>
      </w:r>
      <w:r>
        <w:rPr>
          <w:rFonts w:hint="eastAsia"/>
        </w:rPr>
        <w:t>　　　　1.2.4 特殊照明</w:t>
      </w:r>
      <w:r>
        <w:rPr>
          <w:rFonts w:hint="eastAsia"/>
        </w:rPr>
        <w:br/>
      </w:r>
      <w:r>
        <w:rPr>
          <w:rFonts w:hint="eastAsia"/>
        </w:rPr>
        <w:t>　　　　1.2.5 音效</w:t>
      </w:r>
      <w:r>
        <w:rPr>
          <w:rFonts w:hint="eastAsia"/>
        </w:rPr>
        <w:br/>
      </w:r>
      <w:r>
        <w:rPr>
          <w:rFonts w:hint="eastAsia"/>
        </w:rPr>
        <w:t>　　　　1.2.6 特殊道具</w:t>
      </w:r>
      <w:r>
        <w:rPr>
          <w:rFonts w:hint="eastAsia"/>
        </w:rPr>
        <w:br/>
      </w:r>
      <w:r>
        <w:rPr>
          <w:rFonts w:hint="eastAsia"/>
        </w:rPr>
        <w:t>　　　　1.2.7 特技动作</w:t>
      </w:r>
      <w:r>
        <w:rPr>
          <w:rFonts w:hint="eastAsia"/>
        </w:rPr>
        <w:br/>
      </w:r>
      <w:r>
        <w:rPr>
          <w:rFonts w:hint="eastAsia"/>
        </w:rPr>
        <w:t>　　　　1.2.8 变频调速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从不同应用，特效服务主要包括如下几个方面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中国市场不同应用特效服务规模对比（2021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电影</w:t>
      </w:r>
      <w:r>
        <w:rPr>
          <w:rFonts w:hint="eastAsia"/>
        </w:rPr>
        <w:br/>
      </w:r>
      <w:r>
        <w:rPr>
          <w:rFonts w:hint="eastAsia"/>
        </w:rPr>
        <w:t>　　　　1.3.4 视频游戏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中国特效服务市场规模现状及未来趋势（2021-2032）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中国市场主要企业特效服务规模及市场份额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中国市场主要厂商进入特效服务行业时间点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中国市场主要厂商特效服务产品类型及应用</w:t>
      </w:r>
      <w:r>
        <w:rPr>
          <w:rFonts w:hint="eastAsia"/>
        </w:rPr>
        <w:br/>
      </w:r>
      <w:r>
        <w:rPr>
          <w:rFonts w:hint="eastAsia"/>
        </w:rPr>
        <w:t>　　2.5 特效服务行业集中度、竞争程度分析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特效服务行业集中度分析：2025年中国市场Top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中国市场特效服务第一梯队、第二梯队和第三梯队厂商及市场份额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特效服务产品及服务介绍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中国不同产品类型特效服务规模及预测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中国不同产品类型特效服务规模及市场份额（2021-2026）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中国不同产品类型特效服务规模预测（2027-2032）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中国不同应用特效服务规模及市场份额（2021-2026）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中国不同应用特效服务规模预测（2027-2032）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特效服务行业发展面临的风险</w:t>
      </w:r>
      <w:r>
        <w:rPr>
          <w:rFonts w:hint="eastAsia"/>
        </w:rPr>
        <w:br/>
      </w:r>
      <w:r>
        <w:rPr>
          <w:rFonts w:hint="eastAsia"/>
        </w:rPr>
        <w:t>　　6.3 特效服务行业政策分析</w:t>
      </w:r>
      <w:r>
        <w:rPr>
          <w:rFonts w:hint="eastAsia"/>
        </w:rPr>
        <w:br/>
      </w:r>
      <w:r>
        <w:rPr>
          <w:rFonts w:hint="eastAsia"/>
        </w:rPr>
        <w:t>　　6.4 特效服务中国企业SWOT分析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特效服务行业产业链简介</w:t>
      </w:r>
      <w:r>
        <w:rPr>
          <w:rFonts w:hint="eastAsia"/>
        </w:rPr>
        <w:br/>
      </w:r>
      <w:r>
        <w:rPr>
          <w:rFonts w:hint="eastAsia"/>
        </w:rPr>
        <w:t>　　　　7.1.1 特效服务行业供应链分析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特效服务行业主要下游客户</w:t>
      </w:r>
      <w:r>
        <w:rPr>
          <w:rFonts w:hint="eastAsia"/>
        </w:rPr>
        <w:br/>
      </w:r>
      <w:r>
        <w:rPr>
          <w:rFonts w:hint="eastAsia"/>
        </w:rPr>
        <w:t>　　7.2 特效服务行业采购模式</w:t>
      </w:r>
      <w:r>
        <w:rPr>
          <w:rFonts w:hint="eastAsia"/>
        </w:rPr>
        <w:br/>
      </w:r>
      <w:r>
        <w:rPr>
          <w:rFonts w:hint="eastAsia"/>
        </w:rPr>
        <w:t>　　7.3 特效服务行业开发/生产模式</w:t>
      </w:r>
      <w:r>
        <w:rPr>
          <w:rFonts w:hint="eastAsia"/>
        </w:rPr>
        <w:br/>
      </w:r>
      <w:r>
        <w:rPr>
          <w:rFonts w:hint="eastAsia"/>
        </w:rPr>
        <w:t>　　7.4 特效服务行业销售模式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中国市场不同产品类型特效服务规模（万元）及增长率对比（2021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特别拍摄主要企业列表</w:t>
      </w:r>
      <w:r>
        <w:rPr>
          <w:rFonts w:hint="eastAsia"/>
        </w:rPr>
        <w:br/>
      </w:r>
      <w:r>
        <w:rPr>
          <w:rFonts w:hint="eastAsia"/>
        </w:rPr>
        <w:t>　　表 3： 特殊化妆主要企业列表</w:t>
      </w:r>
      <w:r>
        <w:rPr>
          <w:rFonts w:hint="eastAsia"/>
        </w:rPr>
        <w:br/>
      </w:r>
      <w:r>
        <w:rPr>
          <w:rFonts w:hint="eastAsia"/>
        </w:rPr>
        <w:t>　　表 4： 特殊照明主要企业列表</w:t>
      </w:r>
      <w:r>
        <w:rPr>
          <w:rFonts w:hint="eastAsia"/>
        </w:rPr>
        <w:br/>
      </w:r>
      <w:r>
        <w:rPr>
          <w:rFonts w:hint="eastAsia"/>
        </w:rPr>
        <w:t>　　表 5： 音效主要企业列表</w:t>
      </w:r>
      <w:r>
        <w:rPr>
          <w:rFonts w:hint="eastAsia"/>
        </w:rPr>
        <w:br/>
      </w:r>
      <w:r>
        <w:rPr>
          <w:rFonts w:hint="eastAsia"/>
        </w:rPr>
        <w:t>　　表 6： 特殊道具主要企业列表</w:t>
      </w:r>
      <w:r>
        <w:rPr>
          <w:rFonts w:hint="eastAsia"/>
        </w:rPr>
        <w:br/>
      </w:r>
      <w:r>
        <w:rPr>
          <w:rFonts w:hint="eastAsia"/>
        </w:rPr>
        <w:t>　　表 7： 特技动作主要企业列表</w:t>
      </w:r>
      <w:r>
        <w:rPr>
          <w:rFonts w:hint="eastAsia"/>
        </w:rPr>
        <w:br/>
      </w:r>
      <w:r>
        <w:rPr>
          <w:rFonts w:hint="eastAsia"/>
        </w:rPr>
        <w:t>　　表 8： 变频调速主要企业列表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中国市场不同应用特效服务规模（万元）及增长率对比（2021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中国市场主要企业特效服务规模（万元）&amp;（2021-2026）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中国市场主要企业特效服务规模份额对比（2021-2026）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中国市场主要企业进入特效服务市场日期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中国市场主要厂商特效服务产品类型及应用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2025年中国市场特效服务主要厂商市场地位（第一梯队、第二梯队和第三梯队）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中国市场特效服务市场投资、并购等现状分析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特效服务产品及服务介绍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特效服务产品及服务介绍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特效服务产品及服务介绍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特效服务产品及服务介绍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特效服务产品及服务介绍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特效服务产品及服务介绍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特效服务产品及服务介绍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特效服务产品及服务介绍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特效服务产品及服务介绍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特效服务产品及服务介绍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特效服务产品及服务介绍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特效服务产品及服务介绍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特效服务产品及服务介绍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特效服务产品及服务介绍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特效服务产品及服务介绍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特效服务产品及服务介绍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特效服务产品及服务介绍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特效服务产品及服务介绍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特效服务产品及服务介绍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特效服务产品及服务介绍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重点企业（29）公司信息、总部、特效服务市场地位以及主要的竞争对手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重点企业（29） 特效服务产品及服务介绍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重点企业（29）在中国市场特效服务收入（万元）及毛利率（2021-2026）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中国不同产品类型特效服务规模列表（万元）&amp;（2021-2026）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中国不同产品类型特效服务规模市场份额列表（2021-2026）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中国不同产品类型特效服务规模（万元）预测（2027-2032）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中国不同产品类型特效服务规模市场份额预测（2027-2032）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中国不同应用特效服务规模列表（万元）&amp;（2021-2026）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中国不同应用特效服务规模市场份额列表（2021-2026）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中国不同应用特效服务规模（万元）预测（2027-2032）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中国不同应用特效服务规模市场份额预测（2027-2032）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特效服务行业发展机遇及主要驱动因素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特效服务行业发展面临的风险</w:t>
      </w:r>
      <w:r>
        <w:rPr>
          <w:rFonts w:hint="eastAsia"/>
        </w:rPr>
        <w:br/>
      </w:r>
      <w:r>
        <w:rPr>
          <w:rFonts w:hint="eastAsia"/>
        </w:rPr>
        <w:t>　　表 144： 特效服务行业政策分析</w:t>
      </w:r>
      <w:r>
        <w:rPr>
          <w:rFonts w:hint="eastAsia"/>
        </w:rPr>
        <w:br/>
      </w:r>
      <w:r>
        <w:rPr>
          <w:rFonts w:hint="eastAsia"/>
        </w:rPr>
        <w:t>　　表 145： 特效服务行业供应链分析</w:t>
      </w:r>
      <w:r>
        <w:rPr>
          <w:rFonts w:hint="eastAsia"/>
        </w:rPr>
        <w:br/>
      </w:r>
      <w:r>
        <w:rPr>
          <w:rFonts w:hint="eastAsia"/>
        </w:rPr>
        <w:t>　　表 146： 特效服务上游原材料和主要供应商情况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147： 特效服务行业主要下游客户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中国不同产品类型特效服务市场份额2025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特别拍摄产品图片</w:t>
      </w:r>
      <w:r>
        <w:rPr>
          <w:rFonts w:hint="eastAsia"/>
        </w:rPr>
        <w:br/>
      </w:r>
      <w:r>
        <w:rPr>
          <w:rFonts w:hint="eastAsia"/>
        </w:rPr>
        <w:t>　　图 4： 中国特别拍摄规模（万元）及增长率（2021-2032）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特殊化妆产品图片</w:t>
      </w:r>
      <w:r>
        <w:rPr>
          <w:rFonts w:hint="eastAsia"/>
        </w:rPr>
        <w:br/>
      </w:r>
      <w:r>
        <w:rPr>
          <w:rFonts w:hint="eastAsia"/>
        </w:rPr>
        <w:t>　　图 6： 中国特殊化妆规模（万元）及增长率（2021-2032）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特殊照明产品图片</w:t>
      </w:r>
      <w:r>
        <w:rPr>
          <w:rFonts w:hint="eastAsia"/>
        </w:rPr>
        <w:br/>
      </w:r>
      <w:r>
        <w:rPr>
          <w:rFonts w:hint="eastAsia"/>
        </w:rPr>
        <w:t>　　图 8： 中国特殊照明规模（万元）及增长率（2021-2032）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音效产品图片</w:t>
      </w:r>
      <w:r>
        <w:rPr>
          <w:rFonts w:hint="eastAsia"/>
        </w:rPr>
        <w:br/>
      </w:r>
      <w:r>
        <w:rPr>
          <w:rFonts w:hint="eastAsia"/>
        </w:rPr>
        <w:t>　　图 10： 中国音效规模（万元）及增长率（2021-2032）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特殊道具产品图片</w:t>
      </w:r>
      <w:r>
        <w:rPr>
          <w:rFonts w:hint="eastAsia"/>
        </w:rPr>
        <w:br/>
      </w:r>
      <w:r>
        <w:rPr>
          <w:rFonts w:hint="eastAsia"/>
        </w:rPr>
        <w:t>　　图 12： 中国特殊道具规模（万元）及增长率（2021-2032）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特技动作产品图片</w:t>
      </w:r>
      <w:r>
        <w:rPr>
          <w:rFonts w:hint="eastAsia"/>
        </w:rPr>
        <w:br/>
      </w:r>
      <w:r>
        <w:rPr>
          <w:rFonts w:hint="eastAsia"/>
        </w:rPr>
        <w:t>　　图 14： 中国特技动作规模（万元）及增长率（2021-2032）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变频调速产品图片</w:t>
      </w:r>
      <w:r>
        <w:rPr>
          <w:rFonts w:hint="eastAsia"/>
        </w:rPr>
        <w:br/>
      </w:r>
      <w:r>
        <w:rPr>
          <w:rFonts w:hint="eastAsia"/>
        </w:rPr>
        <w:t>　　图 16： 中国变频调速规模（万元）及增长率（2021-2032）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中国不同应用特效服务市场份额2025 VS 2032</w:t>
      </w:r>
      <w:r>
        <w:rPr>
          <w:rFonts w:hint="eastAsia"/>
        </w:rPr>
        <w:br/>
      </w:r>
      <w:r>
        <w:rPr>
          <w:rFonts w:hint="eastAsia"/>
        </w:rPr>
        <w:t>　　图 20： 电视机</w:t>
      </w:r>
      <w:r>
        <w:rPr>
          <w:rFonts w:hint="eastAsia"/>
        </w:rPr>
        <w:br/>
      </w:r>
      <w:r>
        <w:rPr>
          <w:rFonts w:hint="eastAsia"/>
        </w:rPr>
        <w:t>　　图 21： 电影</w:t>
      </w:r>
      <w:r>
        <w:rPr>
          <w:rFonts w:hint="eastAsia"/>
        </w:rPr>
        <w:br/>
      </w:r>
      <w:r>
        <w:rPr>
          <w:rFonts w:hint="eastAsia"/>
        </w:rPr>
        <w:t>　　图 22： 视频游戏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中国特效服务市场规模增速预测：（2021-2032）&amp;（万元）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中国市场特效服务市场规模，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2025年中国市场前五大厂商特效服务市场份额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2025年中国市场特效服务第一梯队、第二梯队和第三梯队厂商及市场份额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中国不同产品类型特效服务市场份额2021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特效服务中国企业SWOT分析</w:t>
      </w:r>
      <w:r>
        <w:rPr>
          <w:rFonts w:hint="eastAsia"/>
        </w:rPr>
        <w:br/>
      </w:r>
      <w:r>
        <w:rPr>
          <w:rFonts w:hint="eastAsia"/>
        </w:rPr>
        <w:t>　　图 30： 特效服务产业链</w:t>
      </w:r>
      <w:r>
        <w:rPr>
          <w:rFonts w:hint="eastAsia"/>
        </w:rPr>
        <w:br/>
      </w:r>
      <w:r>
        <w:rPr>
          <w:rFonts w:hint="eastAsia"/>
        </w:rPr>
        <w:t>　　图 31： 特效服务行业采购模式</w:t>
      </w:r>
      <w:r>
        <w:rPr>
          <w:rFonts w:hint="eastAsia"/>
        </w:rPr>
        <w:br/>
      </w:r>
      <w:r>
        <w:rPr>
          <w:rFonts w:hint="eastAsia"/>
        </w:rPr>
        <w:t>　　图 32： 特效服务行业开发/生产模式分析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特效服务行业销售模式分析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db1d4f4a4a02" w:history="1">
        <w:r>
          <w:rPr>
            <w:rStyle w:val="Hyperlink"/>
          </w:rPr>
          <w:t>中国特效服务行业市场调研与发展前景报告（2026-2032年）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7db1d4f4a4a02" w:history="1">
        <w:r>
          <w:rPr>
            <w:rStyle w:val="Hyperlink"/>
          </w:rPr>
          <w:t>https://www.20087.com/9/55/TeXiaoFuWuDeXianZhuangYuQianJing.html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热点：特效服务6、特效服务1在线观看、特效服务中文、特效功能是什么意思、特效online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df7cb6514c1c" w:history="1">
      <w:r>
        <w:rPr>
          <w:rStyle w:val="Hyperlink"/>
        </w:rPr>
        <w:t>中国特效服务行业市场调研与发展前景报告（2026-2032年）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eXiaoFuWuDeXianZhuangYuQianJing.html" TargetMode="External" Id="R3997db1d4f4a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eXiaoFuWuDeXianZhuangYuQianJing.html" TargetMode="External" Id="Rf724df7cb651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2025-11-27T06:00:23Z</dcterms:created>
  <dcterms:modified xsi:type="dcterms:W3CDTF">2025-11-27T07:00:23Z</dcterms:modified>
  <dc:subject>中国特效服务行业市场调研与发展前景报告（2026-2032年）</dc:subject>
  <dc:title>中国特效服务行业市场调研与发展前景报告（2026-2032年）</dc:title>
  <cp:keywords>中国特效服务行业市场调研与发展前景报告（2026-2032年）</cp:keywords>
  <dc:description>中国特效服务行业市场调研与发展前景报告（2026-2032年）</dc:description>
</cp:coreProperties>
</file>